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558" w:rsidRPr="00D97558" w:rsidRDefault="00D97558" w:rsidP="00D9755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97558">
        <w:rPr>
          <w:rFonts w:ascii="Times New Roman" w:hAnsi="Times New Roman" w:cs="Times New Roman"/>
          <w:b/>
          <w:bCs/>
          <w:sz w:val="20"/>
          <w:szCs w:val="20"/>
        </w:rPr>
        <w:t xml:space="preserve">Используя  текст и полученные знания, оцените деятельность Ахмета </w:t>
      </w:r>
      <w:proofErr w:type="spellStart"/>
      <w:r w:rsidRPr="00D97558">
        <w:rPr>
          <w:rFonts w:ascii="Times New Roman" w:hAnsi="Times New Roman" w:cs="Times New Roman"/>
          <w:b/>
          <w:bCs/>
          <w:sz w:val="20"/>
          <w:szCs w:val="20"/>
        </w:rPr>
        <w:t>Байтурсынова</w:t>
      </w:r>
      <w:proofErr w:type="spellEnd"/>
      <w:r w:rsidRPr="00D97558">
        <w:rPr>
          <w:rFonts w:ascii="Times New Roman" w:hAnsi="Times New Roman" w:cs="Times New Roman"/>
          <w:b/>
          <w:bCs/>
          <w:sz w:val="20"/>
          <w:szCs w:val="20"/>
        </w:rPr>
        <w:t>, как основоположника казахской лингвистики и как общественного деятеля (приведите не менее 2 аргументов): (4 б)</w:t>
      </w:r>
    </w:p>
    <w:p w:rsidR="00D97558" w:rsidRPr="00D97558" w:rsidRDefault="00D97558" w:rsidP="00D97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7558">
        <w:rPr>
          <w:rFonts w:ascii="Times New Roman" w:hAnsi="Times New Roman" w:cs="Times New Roman"/>
          <w:sz w:val="20"/>
          <w:szCs w:val="20"/>
        </w:rPr>
        <w:t>Ахмет</w:t>
      </w:r>
      <w:proofErr w:type="spellEnd"/>
      <w:r w:rsidRPr="00D975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97558">
        <w:rPr>
          <w:rFonts w:ascii="Times New Roman" w:hAnsi="Times New Roman" w:cs="Times New Roman"/>
          <w:sz w:val="20"/>
          <w:szCs w:val="20"/>
        </w:rPr>
        <w:t>Байтурсынов</w:t>
      </w:r>
      <w:proofErr w:type="spellEnd"/>
      <w:r w:rsidRPr="00D97558">
        <w:rPr>
          <w:rFonts w:ascii="Times New Roman" w:hAnsi="Times New Roman" w:cs="Times New Roman"/>
          <w:sz w:val="20"/>
          <w:szCs w:val="20"/>
        </w:rPr>
        <w:t xml:space="preserve"> – поэт, ученый, тюрколог, переводчик, педагог, публицист, общественный деятель. Автор первого казахского букваря. Новый казахский алфавит, названный в честь ученого </w:t>
      </w:r>
      <w:proofErr w:type="spellStart"/>
      <w:r w:rsidRPr="00D97558">
        <w:rPr>
          <w:rFonts w:ascii="Times New Roman" w:hAnsi="Times New Roman" w:cs="Times New Roman"/>
          <w:sz w:val="20"/>
          <w:szCs w:val="20"/>
        </w:rPr>
        <w:t>байтурсыновским</w:t>
      </w:r>
      <w:proofErr w:type="spellEnd"/>
      <w:r w:rsidRPr="00D97558">
        <w:rPr>
          <w:rFonts w:ascii="Times New Roman" w:hAnsi="Times New Roman" w:cs="Times New Roman"/>
          <w:sz w:val="20"/>
          <w:szCs w:val="20"/>
        </w:rPr>
        <w:t xml:space="preserve">, в свое время служил хорошим образцом для всех </w:t>
      </w:r>
      <w:proofErr w:type="spellStart"/>
      <w:r w:rsidRPr="00D97558">
        <w:rPr>
          <w:rFonts w:ascii="Times New Roman" w:hAnsi="Times New Roman" w:cs="Times New Roman"/>
          <w:sz w:val="20"/>
          <w:szCs w:val="20"/>
        </w:rPr>
        <w:t>тюркоязычных</w:t>
      </w:r>
      <w:proofErr w:type="spellEnd"/>
      <w:r w:rsidRPr="00D97558">
        <w:rPr>
          <w:rFonts w:ascii="Times New Roman" w:hAnsi="Times New Roman" w:cs="Times New Roman"/>
          <w:sz w:val="20"/>
          <w:szCs w:val="20"/>
        </w:rPr>
        <w:t xml:space="preserve"> народов при проведении реформы письменности. Автором написаны также «Пособие по родному языку», «Изложение курса казахского языка», «Руководство к изучению грамматики», «Развитие речи», различные хрестоматии. Эти методические труды до сих пор пользуются авторитетом у ученых в области казахского языкознания и методики преподавания казахского языка. Творческую деятельность А. </w:t>
      </w:r>
      <w:proofErr w:type="spellStart"/>
      <w:r w:rsidRPr="00D97558">
        <w:rPr>
          <w:rFonts w:ascii="Times New Roman" w:hAnsi="Times New Roman" w:cs="Times New Roman"/>
          <w:sz w:val="20"/>
          <w:szCs w:val="20"/>
        </w:rPr>
        <w:t>Байтурсынов</w:t>
      </w:r>
      <w:proofErr w:type="spellEnd"/>
      <w:r w:rsidRPr="00D97558">
        <w:rPr>
          <w:rFonts w:ascii="Times New Roman" w:hAnsi="Times New Roman" w:cs="Times New Roman"/>
          <w:sz w:val="20"/>
          <w:szCs w:val="20"/>
        </w:rPr>
        <w:t xml:space="preserve"> начал как баснописец. В своих стихотворениях он выражал нужды и чаяния казахского народа, его мечту о светлом будущем, обличал лицемерие чиновничьего аппарата, призывал к свету знаний, культуре. В произведениях «Сорок басен» (1909), «</w:t>
      </w:r>
      <w:proofErr w:type="spellStart"/>
      <w:r w:rsidRPr="00D97558">
        <w:rPr>
          <w:rFonts w:ascii="Times New Roman" w:hAnsi="Times New Roman" w:cs="Times New Roman"/>
          <w:sz w:val="20"/>
          <w:szCs w:val="20"/>
        </w:rPr>
        <w:t>Маса</w:t>
      </w:r>
      <w:proofErr w:type="spellEnd"/>
      <w:r w:rsidRPr="00D97558">
        <w:rPr>
          <w:rFonts w:ascii="Times New Roman" w:hAnsi="Times New Roman" w:cs="Times New Roman"/>
          <w:sz w:val="20"/>
          <w:szCs w:val="20"/>
        </w:rPr>
        <w:t>» (1911), «Комар» (1911) высмеиваются такие людские пороки и недостатки, как праздность, лень, тщеславие, невежество.</w:t>
      </w:r>
    </w:p>
    <w:tbl>
      <w:tblPr>
        <w:tblStyle w:val="a3"/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367"/>
        <w:gridCol w:w="4912"/>
      </w:tblGrid>
      <w:tr w:rsidR="00D97558" w:rsidRPr="00D97558" w:rsidTr="00D97558">
        <w:trPr>
          <w:trHeight w:val="414"/>
        </w:trPr>
        <w:tc>
          <w:tcPr>
            <w:tcW w:w="4367" w:type="dxa"/>
          </w:tcPr>
          <w:p w:rsidR="00D97558" w:rsidRPr="00D97558" w:rsidRDefault="00D97558" w:rsidP="009F71C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D97558">
              <w:rPr>
                <w:sz w:val="20"/>
                <w:szCs w:val="20"/>
              </w:rPr>
              <w:t>Ахмет</w:t>
            </w:r>
            <w:proofErr w:type="spellEnd"/>
            <w:r w:rsidRPr="00D97558">
              <w:rPr>
                <w:sz w:val="20"/>
                <w:szCs w:val="20"/>
              </w:rPr>
              <w:t xml:space="preserve"> </w:t>
            </w:r>
            <w:proofErr w:type="spellStart"/>
            <w:r w:rsidRPr="00D97558">
              <w:rPr>
                <w:sz w:val="20"/>
                <w:szCs w:val="20"/>
              </w:rPr>
              <w:t>Байтурсынов</w:t>
            </w:r>
            <w:proofErr w:type="spellEnd"/>
            <w:r w:rsidRPr="00D97558">
              <w:rPr>
                <w:sz w:val="20"/>
                <w:szCs w:val="20"/>
              </w:rPr>
              <w:t>- основоположник казахской лингвистики</w:t>
            </w:r>
          </w:p>
        </w:tc>
        <w:tc>
          <w:tcPr>
            <w:tcW w:w="4912" w:type="dxa"/>
          </w:tcPr>
          <w:p w:rsidR="00D97558" w:rsidRPr="00D97558" w:rsidRDefault="00D97558" w:rsidP="009F71C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D97558">
              <w:rPr>
                <w:sz w:val="20"/>
                <w:szCs w:val="20"/>
              </w:rPr>
              <w:t>Ахмет</w:t>
            </w:r>
            <w:proofErr w:type="spellEnd"/>
            <w:r w:rsidRPr="00D97558">
              <w:rPr>
                <w:sz w:val="20"/>
                <w:szCs w:val="20"/>
              </w:rPr>
              <w:t xml:space="preserve"> </w:t>
            </w:r>
            <w:proofErr w:type="spellStart"/>
            <w:r w:rsidRPr="00D97558">
              <w:rPr>
                <w:sz w:val="20"/>
                <w:szCs w:val="20"/>
              </w:rPr>
              <w:t>Байтурсынов</w:t>
            </w:r>
            <w:proofErr w:type="spellEnd"/>
            <w:r w:rsidRPr="00D97558">
              <w:rPr>
                <w:sz w:val="20"/>
                <w:szCs w:val="20"/>
              </w:rPr>
              <w:t xml:space="preserve"> выдающийся общественный деятель</w:t>
            </w:r>
          </w:p>
        </w:tc>
      </w:tr>
      <w:tr w:rsidR="00D97558" w:rsidRPr="00D97558" w:rsidTr="00D97558">
        <w:trPr>
          <w:trHeight w:val="414"/>
        </w:trPr>
        <w:tc>
          <w:tcPr>
            <w:tcW w:w="4367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1.</w:t>
            </w: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12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1.</w:t>
            </w:r>
          </w:p>
        </w:tc>
      </w:tr>
      <w:tr w:rsidR="00D97558" w:rsidRPr="00D97558" w:rsidTr="00D97558">
        <w:trPr>
          <w:trHeight w:val="414"/>
        </w:trPr>
        <w:tc>
          <w:tcPr>
            <w:tcW w:w="4367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2.</w:t>
            </w: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12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2.</w:t>
            </w:r>
          </w:p>
        </w:tc>
      </w:tr>
    </w:tbl>
    <w:p w:rsidR="00D97558" w:rsidRPr="00D97558" w:rsidRDefault="00D97558" w:rsidP="00D97558">
      <w:pPr>
        <w:pStyle w:val="Default"/>
        <w:rPr>
          <w:b/>
          <w:color w:val="auto"/>
          <w:sz w:val="20"/>
          <w:szCs w:val="20"/>
        </w:rPr>
      </w:pPr>
      <w:r w:rsidRPr="00D97558">
        <w:rPr>
          <w:b/>
          <w:sz w:val="20"/>
          <w:szCs w:val="20"/>
        </w:rPr>
        <w:t xml:space="preserve">Назовите отрицательные и положительные последствия развития науки в первой половине </w:t>
      </w:r>
      <w:r w:rsidRPr="00D97558">
        <w:rPr>
          <w:b/>
          <w:sz w:val="20"/>
          <w:szCs w:val="20"/>
          <w:lang w:val="en-US"/>
        </w:rPr>
        <w:t>XX</w:t>
      </w:r>
      <w:r w:rsidRPr="00D97558">
        <w:rPr>
          <w:b/>
          <w:sz w:val="20"/>
          <w:szCs w:val="20"/>
        </w:rPr>
        <w:t xml:space="preserve"> века (приведите не менее 2 аргументов)  и </w:t>
      </w:r>
      <w:r w:rsidRPr="00D97558">
        <w:rPr>
          <w:b/>
          <w:color w:val="auto"/>
          <w:sz w:val="20"/>
          <w:szCs w:val="20"/>
        </w:rPr>
        <w:t>сделайте вывод. (5 б)</w:t>
      </w:r>
    </w:p>
    <w:tbl>
      <w:tblPr>
        <w:tblStyle w:val="a3"/>
        <w:tblW w:w="9371" w:type="dxa"/>
        <w:tblLayout w:type="fixed"/>
        <w:tblLook w:val="04A0" w:firstRow="1" w:lastRow="0" w:firstColumn="1" w:lastColumn="0" w:noHBand="0" w:noVBand="1"/>
      </w:tblPr>
      <w:tblGrid>
        <w:gridCol w:w="4424"/>
        <w:gridCol w:w="4947"/>
      </w:tblGrid>
      <w:tr w:rsidR="00D97558" w:rsidRPr="00D97558" w:rsidTr="00D97558">
        <w:trPr>
          <w:trHeight w:val="548"/>
        </w:trPr>
        <w:tc>
          <w:tcPr>
            <w:tcW w:w="4424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 xml:space="preserve">Положительные последствия развития науки в первой половине </w:t>
            </w:r>
            <w:r w:rsidRPr="00D97558">
              <w:rPr>
                <w:sz w:val="20"/>
                <w:szCs w:val="20"/>
                <w:lang w:val="en-US"/>
              </w:rPr>
              <w:t>XX</w:t>
            </w:r>
            <w:r w:rsidRPr="00D97558">
              <w:rPr>
                <w:sz w:val="20"/>
                <w:szCs w:val="20"/>
              </w:rPr>
              <w:t xml:space="preserve"> века: </w:t>
            </w:r>
          </w:p>
        </w:tc>
        <w:tc>
          <w:tcPr>
            <w:tcW w:w="4947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 xml:space="preserve">Отрицательные последствия развития науки в первой половине </w:t>
            </w:r>
            <w:r w:rsidRPr="00D97558">
              <w:rPr>
                <w:sz w:val="20"/>
                <w:szCs w:val="20"/>
                <w:lang w:val="en-US"/>
              </w:rPr>
              <w:t>XX</w:t>
            </w:r>
            <w:r w:rsidRPr="00D97558">
              <w:rPr>
                <w:sz w:val="20"/>
                <w:szCs w:val="20"/>
              </w:rPr>
              <w:t xml:space="preserve"> века:</w:t>
            </w:r>
          </w:p>
        </w:tc>
      </w:tr>
      <w:tr w:rsidR="00D97558" w:rsidRPr="00D97558" w:rsidTr="00D97558">
        <w:trPr>
          <w:trHeight w:val="817"/>
        </w:trPr>
        <w:tc>
          <w:tcPr>
            <w:tcW w:w="4424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1.</w:t>
            </w: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47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1.</w:t>
            </w:r>
          </w:p>
        </w:tc>
      </w:tr>
      <w:tr w:rsidR="00D97558" w:rsidRPr="00D97558" w:rsidTr="00D97558">
        <w:trPr>
          <w:trHeight w:val="817"/>
        </w:trPr>
        <w:tc>
          <w:tcPr>
            <w:tcW w:w="4424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2.</w:t>
            </w: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47" w:type="dxa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2.</w:t>
            </w:r>
          </w:p>
        </w:tc>
      </w:tr>
      <w:tr w:rsidR="00D97558" w:rsidRPr="00D97558" w:rsidTr="00D97558">
        <w:trPr>
          <w:trHeight w:val="1088"/>
        </w:trPr>
        <w:tc>
          <w:tcPr>
            <w:tcW w:w="9371" w:type="dxa"/>
            <w:gridSpan w:val="2"/>
          </w:tcPr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  <w:r w:rsidRPr="00D97558">
              <w:rPr>
                <w:sz w:val="20"/>
                <w:szCs w:val="20"/>
              </w:rPr>
              <w:t>Вывод</w:t>
            </w: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  <w:p w:rsidR="00D97558" w:rsidRPr="00D97558" w:rsidRDefault="00D97558" w:rsidP="009F71C4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D97558" w:rsidRPr="00D97558" w:rsidRDefault="00D97558" w:rsidP="00D97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7558">
        <w:rPr>
          <w:rFonts w:ascii="Times New Roman" w:hAnsi="Times New Roman" w:cs="Times New Roman"/>
          <w:b/>
          <w:sz w:val="20"/>
          <w:szCs w:val="20"/>
        </w:rPr>
        <w:t xml:space="preserve">Соотнесите ученых и их достижения </w:t>
      </w:r>
      <w:r w:rsidRPr="00D97558">
        <w:rPr>
          <w:rFonts w:ascii="Times New Roman" w:hAnsi="Times New Roman" w:cs="Times New Roman"/>
          <w:sz w:val="20"/>
          <w:szCs w:val="20"/>
        </w:rPr>
        <w:t xml:space="preserve"> </w:t>
      </w:r>
      <w:r w:rsidRPr="00D97558">
        <w:rPr>
          <w:rFonts w:ascii="Times New Roman" w:hAnsi="Times New Roman" w:cs="Times New Roman"/>
          <w:b/>
          <w:sz w:val="20"/>
          <w:szCs w:val="20"/>
        </w:rPr>
        <w:t xml:space="preserve">(4 б)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7277"/>
      </w:tblGrid>
      <w:tr w:rsidR="00D97558" w:rsidRPr="00D97558" w:rsidTr="009F71C4">
        <w:tc>
          <w:tcPr>
            <w:tcW w:w="2235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Ученый </w:t>
            </w:r>
          </w:p>
        </w:tc>
        <w:tc>
          <w:tcPr>
            <w:tcW w:w="8646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Достижения </w:t>
            </w:r>
          </w:p>
        </w:tc>
      </w:tr>
      <w:tr w:rsidR="00D97558" w:rsidRPr="00D97558" w:rsidTr="009F71C4">
        <w:tc>
          <w:tcPr>
            <w:tcW w:w="2235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>1.Затаевич А.В.</w:t>
            </w:r>
          </w:p>
        </w:tc>
        <w:tc>
          <w:tcPr>
            <w:tcW w:w="8646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>А) Автор крупных исторических трудов по истории Казахстана</w:t>
            </w:r>
          </w:p>
        </w:tc>
      </w:tr>
      <w:tr w:rsidR="00D97558" w:rsidRPr="00D97558" w:rsidTr="009F71C4">
        <w:tc>
          <w:tcPr>
            <w:tcW w:w="2235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>Аймауытов</w:t>
            </w:r>
            <w:proofErr w:type="spellEnd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 Ж.</w:t>
            </w:r>
          </w:p>
        </w:tc>
        <w:tc>
          <w:tcPr>
            <w:tcW w:w="8646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>Б) Автор работ по педагогике и психологии</w:t>
            </w:r>
          </w:p>
        </w:tc>
      </w:tr>
      <w:tr w:rsidR="00D97558" w:rsidRPr="00D97558" w:rsidTr="009F71C4">
        <w:tc>
          <w:tcPr>
            <w:tcW w:w="2235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>Асфендияров</w:t>
            </w:r>
            <w:proofErr w:type="spellEnd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8646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В) Автор сборника «1000 песен и </w:t>
            </w:r>
            <w:proofErr w:type="spellStart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>кюев</w:t>
            </w:r>
            <w:proofErr w:type="spellEnd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 казахского народа»</w:t>
            </w:r>
          </w:p>
        </w:tc>
      </w:tr>
      <w:tr w:rsidR="00D97558" w:rsidRPr="00D97558" w:rsidTr="009F71C4">
        <w:tc>
          <w:tcPr>
            <w:tcW w:w="2235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>Маргулан</w:t>
            </w:r>
            <w:proofErr w:type="spellEnd"/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8646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558">
              <w:rPr>
                <w:rFonts w:ascii="Times New Roman" w:hAnsi="Times New Roman" w:cs="Times New Roman"/>
                <w:sz w:val="20"/>
                <w:szCs w:val="20"/>
              </w:rPr>
              <w:t xml:space="preserve">Г) Создал ряд научных трудов посвященных характеристике этнических групп казахского народа </w:t>
            </w:r>
          </w:p>
        </w:tc>
      </w:tr>
    </w:tbl>
    <w:p w:rsidR="00D97558" w:rsidRPr="00D97558" w:rsidRDefault="00D97558" w:rsidP="00D97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7558" w:rsidRPr="00D97558" w:rsidRDefault="00D97558" w:rsidP="00D97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7558">
        <w:rPr>
          <w:rFonts w:ascii="Times New Roman" w:hAnsi="Times New Roman" w:cs="Times New Roman"/>
          <w:b/>
          <w:bCs/>
          <w:sz w:val="20"/>
          <w:szCs w:val="20"/>
        </w:rPr>
        <w:t>Ответ:  1_______2________3______4______5________</w:t>
      </w:r>
    </w:p>
    <w:p w:rsidR="00D97558" w:rsidRPr="00D97558" w:rsidRDefault="00D97558">
      <w:pPr>
        <w:rPr>
          <w:rFonts w:ascii="Times New Roman" w:hAnsi="Times New Roman" w:cs="Times New Roman"/>
          <w:sz w:val="20"/>
          <w:szCs w:val="20"/>
        </w:rPr>
      </w:pPr>
    </w:p>
    <w:p w:rsidR="00D97558" w:rsidRPr="00D97558" w:rsidRDefault="00D97558" w:rsidP="00D97558">
      <w:pPr>
        <w:spacing w:after="0" w:line="240" w:lineRule="auto"/>
        <w:rPr>
          <w:rFonts w:ascii="Times New Roman" w:hAnsi="Times New Roman" w:cs="Times New Roman"/>
          <w:b/>
        </w:rPr>
      </w:pPr>
      <w:r w:rsidRPr="00D97558">
        <w:rPr>
          <w:rFonts w:ascii="Times New Roman" w:hAnsi="Times New Roman" w:cs="Times New Roman"/>
          <w:b/>
        </w:rPr>
        <w:t>Определите верные и неверные учреждения, аргументируйте (4 бал)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5"/>
        <w:gridCol w:w="1099"/>
        <w:gridCol w:w="3891"/>
      </w:tblGrid>
      <w:tr w:rsidR="00D97558" w:rsidRPr="00D97558" w:rsidTr="009F71C4">
        <w:trPr>
          <w:trHeight w:val="607"/>
        </w:trPr>
        <w:tc>
          <w:tcPr>
            <w:tcW w:w="5104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  <w:r w:rsidRPr="00D97558">
              <w:rPr>
                <w:rFonts w:ascii="Times New Roman" w:hAnsi="Times New Roman" w:cs="Times New Roman"/>
              </w:rPr>
              <w:t xml:space="preserve">Утверждение </w:t>
            </w:r>
          </w:p>
        </w:tc>
        <w:tc>
          <w:tcPr>
            <w:tcW w:w="1134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  <w:r w:rsidRPr="00D97558">
              <w:rPr>
                <w:rFonts w:ascii="Times New Roman" w:hAnsi="Times New Roman" w:cs="Times New Roman"/>
              </w:rPr>
              <w:t>верно/ неверно</w:t>
            </w:r>
          </w:p>
        </w:tc>
        <w:tc>
          <w:tcPr>
            <w:tcW w:w="4643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  <w:r w:rsidRPr="00D97558">
              <w:rPr>
                <w:rFonts w:ascii="Times New Roman" w:hAnsi="Times New Roman" w:cs="Times New Roman"/>
              </w:rPr>
              <w:t xml:space="preserve">Аргумент  </w:t>
            </w:r>
          </w:p>
        </w:tc>
      </w:tr>
      <w:tr w:rsidR="00D97558" w:rsidRPr="00D97558" w:rsidTr="009F71C4">
        <w:tc>
          <w:tcPr>
            <w:tcW w:w="5104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  <w:r w:rsidRPr="00D97558">
              <w:rPr>
                <w:rFonts w:ascii="Times New Roman" w:hAnsi="Times New Roman" w:cs="Times New Roman"/>
              </w:rPr>
              <w:t>В 20-е годы XX века, все декреты и постановления правительства в области образования были направлены на увеличение доли национальных школ</w:t>
            </w:r>
          </w:p>
        </w:tc>
        <w:tc>
          <w:tcPr>
            <w:tcW w:w="1134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</w:p>
        </w:tc>
      </w:tr>
      <w:tr w:rsidR="00D97558" w:rsidRPr="00D97558" w:rsidTr="009F71C4">
        <w:tc>
          <w:tcPr>
            <w:tcW w:w="5104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  <w:r w:rsidRPr="00D97558">
              <w:rPr>
                <w:rFonts w:ascii="Times New Roman" w:hAnsi="Times New Roman" w:cs="Times New Roman"/>
              </w:rPr>
              <w:t xml:space="preserve">Переход казахского языка на латинский алфавит, а затем на кириллицу благоприятно отразился на системе образования </w:t>
            </w:r>
          </w:p>
        </w:tc>
        <w:tc>
          <w:tcPr>
            <w:tcW w:w="1134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D97558" w:rsidRPr="00D97558" w:rsidRDefault="00D97558" w:rsidP="009F71C4">
            <w:pPr>
              <w:rPr>
                <w:rFonts w:ascii="Times New Roman" w:hAnsi="Times New Roman" w:cs="Times New Roman"/>
              </w:rPr>
            </w:pPr>
          </w:p>
        </w:tc>
      </w:tr>
    </w:tbl>
    <w:p w:rsidR="00D97558" w:rsidRPr="00D97558" w:rsidRDefault="00D97558">
      <w:pPr>
        <w:rPr>
          <w:rFonts w:ascii="Times New Roman" w:hAnsi="Times New Roman" w:cs="Times New Roman"/>
          <w:sz w:val="20"/>
          <w:szCs w:val="20"/>
        </w:rPr>
      </w:pPr>
    </w:p>
    <w:p w:rsidR="00D97558" w:rsidRDefault="00D97558"/>
    <w:sectPr w:rsidR="00D9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E8"/>
    <w:rsid w:val="001C645E"/>
    <w:rsid w:val="004267E8"/>
    <w:rsid w:val="00AB7DB9"/>
    <w:rsid w:val="00D96CC3"/>
    <w:rsid w:val="00D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A35AB-FB28-4175-98E6-8AC2C294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5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u.nurik94@mail.ru</cp:lastModifiedBy>
  <cp:revision>2</cp:revision>
  <dcterms:created xsi:type="dcterms:W3CDTF">2023-03-02T08:15:00Z</dcterms:created>
  <dcterms:modified xsi:type="dcterms:W3CDTF">2023-03-02T08:15:00Z</dcterms:modified>
</cp:coreProperties>
</file>