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81" w:rsidRDefault="007F3681" w:rsidP="007F3681">
      <w:pPr>
        <w:rPr>
          <w:color w:val="000000"/>
        </w:rPr>
      </w:pPr>
    </w:p>
    <w:p w:rsidR="007F3681" w:rsidRDefault="007F3681" w:rsidP="007F3681">
      <w:pPr>
        <w:rPr>
          <w:color w:val="000000"/>
        </w:rPr>
      </w:pPr>
    </w:p>
    <w:p w:rsidR="007F3681" w:rsidRPr="00D45590" w:rsidRDefault="007F3681" w:rsidP="007F3681">
      <w:pPr>
        <w:rPr>
          <w:color w:val="000000"/>
        </w:rPr>
      </w:pPr>
    </w:p>
    <w:p w:rsidR="007F3681" w:rsidRPr="00D45590" w:rsidRDefault="007F3681" w:rsidP="007F3681">
      <w:pPr>
        <w:rPr>
          <w:color w:val="000000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D45590">
        <w:rPr>
          <w:color w:val="000000"/>
        </w:rPr>
        <w:t>З</w:t>
      </w:r>
      <w:proofErr w:type="gramEnd"/>
      <w:r w:rsidRPr="00D45590">
        <w:rPr>
          <w:color w:val="000000"/>
        </w:rPr>
        <w:t>аполнить таблицу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0"/>
        <w:gridCol w:w="1712"/>
        <w:gridCol w:w="1922"/>
        <w:gridCol w:w="1687"/>
        <w:gridCol w:w="387"/>
        <w:gridCol w:w="1295"/>
        <w:gridCol w:w="325"/>
        <w:gridCol w:w="1559"/>
      </w:tblGrid>
      <w:tr w:rsidR="007F3681" w:rsidRPr="00D45590" w:rsidTr="004B13DD">
        <w:trPr>
          <w:trHeight w:val="112"/>
        </w:trPr>
        <w:tc>
          <w:tcPr>
            <w:tcW w:w="2232" w:type="dxa"/>
            <w:gridSpan w:val="2"/>
            <w:vMerge w:val="restart"/>
          </w:tcPr>
          <w:p w:rsidR="007F3681" w:rsidRPr="00D45590" w:rsidRDefault="007F3681" w:rsidP="004B13DD"/>
        </w:tc>
        <w:tc>
          <w:tcPr>
            <w:tcW w:w="7175" w:type="dxa"/>
            <w:gridSpan w:val="6"/>
          </w:tcPr>
          <w:p w:rsidR="007F3681" w:rsidRPr="00480ABB" w:rsidRDefault="007F3681" w:rsidP="004B13DD">
            <w:pPr>
              <w:jc w:val="center"/>
              <w:rPr>
                <w:b/>
              </w:rPr>
            </w:pPr>
            <w:r w:rsidRPr="00480ABB">
              <w:rPr>
                <w:b/>
              </w:rPr>
              <w:t>Виды механического движения</w:t>
            </w:r>
          </w:p>
        </w:tc>
      </w:tr>
      <w:tr w:rsidR="007F3681" w:rsidRPr="00D45590" w:rsidTr="004B13DD">
        <w:trPr>
          <w:trHeight w:val="459"/>
        </w:trPr>
        <w:tc>
          <w:tcPr>
            <w:tcW w:w="2232" w:type="dxa"/>
            <w:gridSpan w:val="2"/>
            <w:vMerge/>
          </w:tcPr>
          <w:p w:rsidR="007F3681" w:rsidRPr="00D45590" w:rsidRDefault="007F3681" w:rsidP="004B13DD"/>
        </w:tc>
        <w:tc>
          <w:tcPr>
            <w:tcW w:w="1922" w:type="dxa"/>
            <w:vMerge w:val="restart"/>
            <w:shd w:val="clear" w:color="auto" w:fill="auto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Равномерное</w:t>
            </w:r>
          </w:p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прямолинейное</w:t>
            </w:r>
          </w:p>
          <w:p w:rsidR="007F3681" w:rsidRPr="00480ABB" w:rsidRDefault="007F3681" w:rsidP="004B13DD">
            <w:pPr>
              <w:rPr>
                <w:b/>
              </w:rPr>
            </w:pPr>
          </w:p>
          <w:p w:rsidR="007F3681" w:rsidRPr="00480ABB" w:rsidRDefault="007F3681" w:rsidP="004B13DD">
            <w:pPr>
              <w:rPr>
                <w:b/>
              </w:rPr>
            </w:pPr>
          </w:p>
        </w:tc>
        <w:tc>
          <w:tcPr>
            <w:tcW w:w="369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F3681" w:rsidRPr="00480ABB" w:rsidRDefault="007F3681" w:rsidP="004B13DD">
            <w:pPr>
              <w:jc w:val="center"/>
              <w:rPr>
                <w:b/>
              </w:rPr>
            </w:pPr>
            <w:r w:rsidRPr="00480ABB">
              <w:rPr>
                <w:b/>
              </w:rPr>
              <w:t>Равноускоренное прямолинейное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Равномерное движение по окружности</w:t>
            </w:r>
          </w:p>
        </w:tc>
      </w:tr>
      <w:tr w:rsidR="007F3681" w:rsidRPr="00D45590" w:rsidTr="004B13DD">
        <w:trPr>
          <w:trHeight w:val="459"/>
        </w:trPr>
        <w:tc>
          <w:tcPr>
            <w:tcW w:w="2232" w:type="dxa"/>
            <w:gridSpan w:val="2"/>
            <w:vMerge/>
            <w:tcBorders>
              <w:bottom w:val="single" w:sz="4" w:space="0" w:color="auto"/>
            </w:tcBorders>
          </w:tcPr>
          <w:p w:rsidR="007F3681" w:rsidRPr="00D45590" w:rsidRDefault="007F3681" w:rsidP="004B13DD"/>
        </w:tc>
        <w:tc>
          <w:tcPr>
            <w:tcW w:w="19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3681" w:rsidRPr="00D45590" w:rsidRDefault="007F3681" w:rsidP="004B13DD"/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F3681" w:rsidRPr="00480ABB" w:rsidRDefault="00056C31" w:rsidP="004B13DD">
            <w:pPr>
              <w:rPr>
                <w:b/>
              </w:rPr>
            </w:pPr>
            <w:r w:rsidRPr="00056C31">
              <w:rPr>
                <w:noProof/>
              </w:rPr>
              <w:pict>
                <v:line id="_x0000_s1037" style="position:absolute;flip:x;z-index:251666432;mso-position-horizontal-relative:text;mso-position-vertical-relative:text" from="39.8pt,24.75pt" to="48.8pt,42.75pt"/>
              </w:pict>
            </w:r>
            <w:r w:rsidR="007F3681" w:rsidRPr="00480ABB">
              <w:rPr>
                <w:b/>
              </w:rPr>
              <w:t>Любое</w:t>
            </w:r>
            <w:r w:rsidRPr="00056C31">
              <w:rPr>
                <w:lang w:val="en-US"/>
              </w:rPr>
            </w:r>
            <w:r w:rsidRPr="00056C31">
              <w:rPr>
                <w:lang w:val="en-US"/>
              </w:rPr>
              <w:pict>
                <v:group id="_x0000_s1026" editas="canvas" style="width:27pt;height:18pt;mso-position-horizontal-relative:char;mso-position-vertical-relative:line" coordorigin="4081,3670" coordsize="2700,172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081;top:3670;width:2700;height:1728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Свободное падение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3681" w:rsidRPr="00D45590" w:rsidRDefault="007F3681" w:rsidP="004B13DD"/>
        </w:tc>
      </w:tr>
      <w:tr w:rsidR="007F3681" w:rsidRPr="00D45590" w:rsidTr="004B13DD">
        <w:trPr>
          <w:trHeight w:val="607"/>
        </w:trPr>
        <w:tc>
          <w:tcPr>
            <w:tcW w:w="520" w:type="dxa"/>
            <w:vMerge w:val="restart"/>
            <w:textDirection w:val="btLr"/>
          </w:tcPr>
          <w:p w:rsidR="007F3681" w:rsidRPr="00480ABB" w:rsidRDefault="007F3681" w:rsidP="004B13DD">
            <w:pPr>
              <w:jc w:val="center"/>
              <w:rPr>
                <w:b/>
              </w:rPr>
            </w:pPr>
            <w:r w:rsidRPr="00480ABB">
              <w:rPr>
                <w:b/>
              </w:rPr>
              <w:t>ХАРАКТЕРИСТИКИ  ДВИЖЕНИЯ</w:t>
            </w:r>
          </w:p>
        </w:tc>
        <w:tc>
          <w:tcPr>
            <w:tcW w:w="171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Ускорение</w:t>
            </w:r>
          </w:p>
          <w:p w:rsidR="007F3681" w:rsidRPr="00480ABB" w:rsidRDefault="007F3681" w:rsidP="004B13DD">
            <w:pPr>
              <w:rPr>
                <w:b/>
              </w:rPr>
            </w:pPr>
          </w:p>
        </w:tc>
        <w:tc>
          <w:tcPr>
            <w:tcW w:w="1922" w:type="dxa"/>
            <w:shd w:val="clear" w:color="auto" w:fill="auto"/>
          </w:tcPr>
          <w:p w:rsidR="007F3681" w:rsidRPr="00D45590" w:rsidRDefault="007F3681" w:rsidP="004B13DD">
            <w:r w:rsidRPr="00D45590">
              <w:t>а = 0</w:t>
            </w:r>
          </w:p>
        </w:tc>
        <w:tc>
          <w:tcPr>
            <w:tcW w:w="2074" w:type="dxa"/>
            <w:gridSpan w:val="2"/>
            <w:shd w:val="clear" w:color="auto" w:fill="auto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a=(v-v</w:t>
            </w:r>
            <w:r w:rsidRPr="00480ABB">
              <w:rPr>
                <w:vertAlign w:val="subscript"/>
                <w:lang w:val="en-US"/>
              </w:rPr>
              <w:t>0</w:t>
            </w:r>
            <w:r w:rsidRPr="00480ABB">
              <w:rPr>
                <w:lang w:val="en-US"/>
              </w:rPr>
              <w:t>)  t</w:t>
            </w:r>
          </w:p>
          <w:p w:rsidR="007F3681" w:rsidRPr="00480ABB" w:rsidRDefault="00056C31" w:rsidP="004B13DD">
            <w:pPr>
              <w:rPr>
                <w:lang w:val="en-US"/>
              </w:rPr>
            </w:pPr>
            <w:r>
              <w:rPr>
                <w:noProof/>
              </w:rPr>
              <w:pict>
                <v:line id="_x0000_s1031" style="position:absolute;flip:y;z-index:251660288" from="71.35pt,.75pt" to="71.35pt,9.75pt">
                  <v:stroke endarrow="block"/>
                </v:line>
              </w:pict>
            </w:r>
            <w:r>
              <w:rPr>
                <w:noProof/>
              </w:rPr>
              <w:pict>
                <v:line id="_x0000_s1032" style="position:absolute;flip:y;z-index:251661312" from="62.35pt,.75pt" to="62.4pt,9.15pt">
                  <v:stroke endarrow="block"/>
                </v:line>
              </w:pict>
            </w:r>
            <w:r w:rsidR="007F3681" w:rsidRPr="00480ABB">
              <w:rPr>
                <w:lang w:val="en-US"/>
              </w:rPr>
              <w:t>a = const ,</w:t>
            </w:r>
            <w:r w:rsidR="007F3681" w:rsidRPr="00D45590">
              <w:t>а</w:t>
            </w:r>
            <w:r w:rsidR="007F3681" w:rsidRPr="00480ABB">
              <w:rPr>
                <w:lang w:val="en-US"/>
              </w:rPr>
              <w:t xml:space="preserve">       v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7F3681" w:rsidRPr="00480ABB" w:rsidRDefault="007F3681" w:rsidP="004B13DD">
            <w:pPr>
              <w:rPr>
                <w:vertAlign w:val="superscript"/>
              </w:rPr>
            </w:pPr>
            <w:r w:rsidRPr="00480ABB">
              <w:rPr>
                <w:lang w:val="en-US"/>
              </w:rPr>
              <w:t>g</w:t>
            </w:r>
            <w:r w:rsidRPr="00D45590">
              <w:t xml:space="preserve"> = 9</w:t>
            </w:r>
            <w:r w:rsidRPr="00480ABB">
              <w:rPr>
                <w:lang w:val="en-US"/>
              </w:rPr>
              <w:t>,8</w:t>
            </w:r>
            <w:r w:rsidRPr="00D45590">
              <w:t xml:space="preserve"> м/с</w:t>
            </w:r>
            <w:r w:rsidRPr="00480ABB">
              <w:rPr>
                <w:vertAlign w:val="superscript"/>
              </w:rPr>
              <w:t>2</w:t>
            </w:r>
          </w:p>
          <w:p w:rsidR="007F3681" w:rsidRPr="00480ABB" w:rsidRDefault="00056C31" w:rsidP="004B13DD">
            <w:pPr>
              <w:rPr>
                <w:lang w:val="en-US"/>
              </w:rPr>
            </w:pPr>
            <w:r>
              <w:rPr>
                <w:noProof/>
              </w:rPr>
              <w:pict>
                <v:line id="_x0000_s1033" style="position:absolute;z-index:251662336" from="18.55pt,.85pt" to="18.55pt,18.85pt">
                  <v:stroke endarrow="block"/>
                </v:line>
              </w:pict>
            </w:r>
            <w:r w:rsidR="007F3681" w:rsidRPr="00480ABB">
              <w:rPr>
                <w:lang w:val="en-US"/>
              </w:rPr>
              <w:t xml:space="preserve">  g   </w:t>
            </w:r>
            <w:r w:rsidRPr="00056C31">
              <w:rPr>
                <w:lang w:val="en-US"/>
              </w:rPr>
            </w:r>
            <w:r w:rsidRPr="00056C31">
              <w:rPr>
                <w:lang w:val="en-US"/>
              </w:rPr>
              <w:pict>
                <v:group id="_x0000_s1028" editas="canvas" style="width:9pt;height:18pt;mso-position-horizontal-relative:char;mso-position-vertical-relative:line" coordorigin="1801" coordsize="900,1728">
                  <o:lock v:ext="edit" aspectratio="t"/>
                  <v:shape id="_x0000_s1029" type="#_x0000_t75" style="position:absolute;left:1801;width:900;height:1728" o:preferrelative="f">
                    <v:fill o:detectmouseclick="t"/>
                    <v:path o:extrusionok="t" o:connecttype="none"/>
                    <o:lock v:ext="edit" text="t"/>
                  </v:shape>
                  <v:line id="_x0000_s1030" style="position:absolute" from="2700,0" to="2701,1728">
                    <v:stroke endarrow="block"/>
                  </v:line>
                  <w10:wrap type="none"/>
                  <w10:anchorlock/>
                </v:group>
              </w:pict>
            </w:r>
            <w:r w:rsidR="007F3681" w:rsidRPr="00480ABB">
              <w:rPr>
                <w:lang w:val="en-US"/>
              </w:rPr>
              <w:t>v</w:t>
            </w:r>
          </w:p>
        </w:tc>
        <w:tc>
          <w:tcPr>
            <w:tcW w:w="1559" w:type="dxa"/>
            <w:shd w:val="clear" w:color="auto" w:fill="auto"/>
          </w:tcPr>
          <w:p w:rsidR="007F3681" w:rsidRDefault="007F3681" w:rsidP="004B13DD">
            <w:r w:rsidRPr="00480ABB">
              <w:rPr>
                <w:lang w:val="en-US"/>
              </w:rPr>
              <w:t>V</w:t>
            </w:r>
            <w:r w:rsidRPr="00480ABB">
              <w:rPr>
                <w:vertAlign w:val="superscript"/>
                <w:lang w:val="en-US"/>
              </w:rPr>
              <w:t>2</w:t>
            </w:r>
            <w:r w:rsidRPr="00480ABB">
              <w:rPr>
                <w:lang w:val="en-US"/>
              </w:rPr>
              <w:t>/R</w:t>
            </w:r>
          </w:p>
          <w:p w:rsidR="007F3681" w:rsidRPr="00245861" w:rsidRDefault="00056C31" w:rsidP="004B13DD">
            <w:r>
              <w:rPr>
                <w:noProof/>
              </w:rPr>
              <w:pict>
                <v:line id="_x0000_s1034" style="position:absolute;z-index:251663360" from="21.55pt,.85pt" to="22pt,19.3pt"/>
              </w:pict>
            </w:r>
          </w:p>
          <w:p w:rsidR="007F3681" w:rsidRPr="00480ABB" w:rsidRDefault="00056C31" w:rsidP="004B13DD">
            <w:pPr>
              <w:tabs>
                <w:tab w:val="left" w:pos="1410"/>
              </w:tabs>
              <w:rPr>
                <w:lang w:val="en-US"/>
              </w:rPr>
            </w:pPr>
            <w:r>
              <w:rPr>
                <w:noProof/>
              </w:rPr>
              <w:pict>
                <v:line id="_x0000_s1035" style="position:absolute;z-index:251664384" from="12.6pt,7.3pt" to="30.6pt,7.3pt"/>
              </w:pict>
            </w:r>
            <w:r w:rsidR="007F3681" w:rsidRPr="00480ABB">
              <w:rPr>
                <w:lang w:val="en-US"/>
              </w:rPr>
              <w:t xml:space="preserve">  V       a</w:t>
            </w:r>
          </w:p>
        </w:tc>
      </w:tr>
      <w:tr w:rsidR="007F3681" w:rsidRPr="00D45590" w:rsidTr="004B13DD">
        <w:trPr>
          <w:trHeight w:val="119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Мгновенная скорость</w:t>
            </w:r>
          </w:p>
        </w:tc>
        <w:tc>
          <w:tcPr>
            <w:tcW w:w="1922" w:type="dxa"/>
            <w:shd w:val="clear" w:color="auto" w:fill="auto"/>
          </w:tcPr>
          <w:p w:rsidR="007F3681" w:rsidRPr="00D45590" w:rsidRDefault="007F3681" w:rsidP="004B13DD">
            <w:r w:rsidRPr="00480ABB">
              <w:rPr>
                <w:lang w:val="en-US"/>
              </w:rPr>
              <w:t>v</w:t>
            </w:r>
            <w:r w:rsidRPr="00D45590">
              <w:t xml:space="preserve"> = </w:t>
            </w:r>
            <w:r w:rsidRPr="00480ABB">
              <w:rPr>
                <w:lang w:val="en-US"/>
              </w:rPr>
              <w:t>const</w:t>
            </w:r>
          </w:p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v</w:t>
            </w:r>
            <w:r w:rsidRPr="00D45590">
              <w:t xml:space="preserve"> = </w:t>
            </w:r>
            <w:r w:rsidRPr="00480ABB">
              <w:rPr>
                <w:position w:val="-24"/>
                <w:lang w:val="en-US"/>
              </w:rPr>
              <w:object w:dxaOrig="260" w:dyaOrig="620">
                <v:shape id="_x0000_i1025" type="#_x0000_t75" style="width:12.75pt;height:30.75pt" o:ole="">
                  <v:imagedata r:id="rId5" o:title=""/>
                </v:shape>
                <o:OLEObject Type="Embed" ProgID="Equation.3" ShapeID="_x0000_i1025" DrawAspect="Content" ObjectID="_1650201520" r:id="rId6"/>
              </w:object>
            </w:r>
            <w:r w:rsidR="00056C31" w:rsidRPr="00056C31">
              <w:rPr>
                <w:position w:val="-10"/>
                <w:lang w:val="en-US"/>
              </w:rPr>
              <w:pict>
                <v:shape id="_x0000_i1026" type="#_x0000_t75" style="width:9pt;height:17.25pt">
                  <v:imagedata r:id="rId7" o:title=""/>
                </v:shape>
              </w:pict>
            </w:r>
            <w:r w:rsidRPr="00480ABB">
              <w:rPr>
                <w:position w:val="-10"/>
                <w:lang w:val="en-US"/>
              </w:rPr>
              <w:object w:dxaOrig="180" w:dyaOrig="340">
                <v:shape id="_x0000_i1027" type="#_x0000_t75" style="width:9pt;height:17.25pt" o:ole="">
                  <v:imagedata r:id="rId7" o:title=""/>
                </v:shape>
                <o:OLEObject Type="Embed" ProgID="Equation.3" ShapeID="_x0000_i1027" DrawAspect="Content" ObjectID="_1650201521" r:id="rId8"/>
              </w:object>
            </w:r>
          </w:p>
        </w:tc>
        <w:tc>
          <w:tcPr>
            <w:tcW w:w="2074" w:type="dxa"/>
            <w:gridSpan w:val="2"/>
            <w:shd w:val="clear" w:color="auto" w:fill="auto"/>
          </w:tcPr>
          <w:p w:rsidR="007F3681" w:rsidRPr="00D45590" w:rsidRDefault="007F3681" w:rsidP="004B13DD">
            <w:r w:rsidRPr="00480ABB">
              <w:rPr>
                <w:lang w:val="en-US"/>
              </w:rPr>
              <w:t>v</w:t>
            </w:r>
            <w:r w:rsidRPr="00D45590">
              <w:t xml:space="preserve"> = </w:t>
            </w:r>
            <w:r w:rsidRPr="00480ABB">
              <w:rPr>
                <w:lang w:val="en-US"/>
              </w:rPr>
              <w:t>v</w:t>
            </w:r>
            <w:r w:rsidRPr="00480ABB">
              <w:rPr>
                <w:vertAlign w:val="subscript"/>
              </w:rPr>
              <w:t xml:space="preserve">0 </w:t>
            </w:r>
            <w:r w:rsidRPr="00D45590">
              <w:t xml:space="preserve">+ </w:t>
            </w:r>
            <w:r w:rsidRPr="00480ABB">
              <w:rPr>
                <w:lang w:val="en-US"/>
              </w:rPr>
              <w:t>at</w:t>
            </w:r>
          </w:p>
          <w:p w:rsidR="007F3681" w:rsidRPr="00D45590" w:rsidRDefault="007F3681" w:rsidP="004B13DD"/>
        </w:tc>
        <w:tc>
          <w:tcPr>
            <w:tcW w:w="1620" w:type="dxa"/>
            <w:gridSpan w:val="2"/>
            <w:shd w:val="clear" w:color="auto" w:fill="auto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v = v</w:t>
            </w:r>
            <w:r w:rsidRPr="00480ABB">
              <w:rPr>
                <w:vertAlign w:val="subscript"/>
                <w:lang w:val="en-US"/>
              </w:rPr>
              <w:t xml:space="preserve">0 </w:t>
            </w:r>
            <w:r w:rsidRPr="00480ABB">
              <w:rPr>
                <w:lang w:val="en-US"/>
              </w:rPr>
              <w:t xml:space="preserve">+ </w:t>
            </w:r>
            <w:proofErr w:type="spellStart"/>
            <w:r w:rsidRPr="00480ABB">
              <w:rPr>
                <w:lang w:val="en-US"/>
              </w:rPr>
              <w:t>gt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 xml:space="preserve">V=S </w:t>
            </w:r>
            <w:r w:rsidRPr="00480ABB">
              <w:rPr>
                <w:b/>
                <w:lang w:val="en-US"/>
              </w:rPr>
              <w:t>/</w:t>
            </w:r>
            <w:r w:rsidRPr="00480ABB">
              <w:rPr>
                <w:lang w:val="en-US"/>
              </w:rPr>
              <w:t>t</w:t>
            </w:r>
          </w:p>
        </w:tc>
      </w:tr>
      <w:tr w:rsidR="007F3681" w:rsidRPr="00D45590" w:rsidTr="004B13DD">
        <w:trPr>
          <w:trHeight w:val="119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Перемещение</w:t>
            </w:r>
          </w:p>
        </w:tc>
        <w:tc>
          <w:tcPr>
            <w:tcW w:w="1922" w:type="dxa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 xml:space="preserve">S = </w:t>
            </w:r>
            <w:proofErr w:type="spellStart"/>
            <w:r w:rsidRPr="00480ABB">
              <w:rPr>
                <w:lang w:val="en-US"/>
              </w:rPr>
              <w:t>vt</w:t>
            </w:r>
            <w:proofErr w:type="spellEnd"/>
          </w:p>
        </w:tc>
        <w:tc>
          <w:tcPr>
            <w:tcW w:w="2074" w:type="dxa"/>
            <w:gridSpan w:val="2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S = v</w:t>
            </w:r>
            <w:r w:rsidRPr="00480ABB">
              <w:rPr>
                <w:vertAlign w:val="subscript"/>
                <w:lang w:val="en-US"/>
              </w:rPr>
              <w:t>0</w:t>
            </w:r>
            <w:r w:rsidRPr="00480ABB">
              <w:rPr>
                <w:lang w:val="en-US"/>
              </w:rPr>
              <w:t>t +</w:t>
            </w:r>
            <w:r w:rsidRPr="00480ABB">
              <w:rPr>
                <w:position w:val="-24"/>
                <w:lang w:val="en-US"/>
              </w:rPr>
              <w:object w:dxaOrig="440" w:dyaOrig="660">
                <v:shape id="_x0000_i1028" type="#_x0000_t75" style="width:21.75pt;height:33pt" o:ole="">
                  <v:imagedata r:id="rId9" o:title=""/>
                </v:shape>
                <o:OLEObject Type="Embed" ProgID="Equation.3" ShapeID="_x0000_i1028" DrawAspect="Content" ObjectID="_1650201522" r:id="rId10"/>
              </w:object>
            </w:r>
          </w:p>
        </w:tc>
        <w:tc>
          <w:tcPr>
            <w:tcW w:w="1620" w:type="dxa"/>
            <w:gridSpan w:val="2"/>
          </w:tcPr>
          <w:p w:rsidR="007F3681" w:rsidRPr="00480ABB" w:rsidRDefault="00056C31" w:rsidP="004B13DD">
            <w:pPr>
              <w:rPr>
                <w:lang w:val="en-US"/>
              </w:rPr>
            </w:pPr>
            <w:r>
              <w:rPr>
                <w:noProof/>
              </w:rPr>
              <w:pict>
                <v:line id="_x0000_s1036" style="position:absolute;flip:y;z-index:251665408;mso-position-horizontal-relative:text;mso-position-vertical-relative:text" from="45.85pt,2.75pt" to="63.85pt,20.75pt"/>
              </w:pict>
            </w:r>
            <w:r w:rsidR="007F3681" w:rsidRPr="00480ABB">
              <w:rPr>
                <w:lang w:val="en-US"/>
              </w:rPr>
              <w:t>h = v</w:t>
            </w:r>
            <w:r w:rsidR="007F3681" w:rsidRPr="00480ABB">
              <w:rPr>
                <w:vertAlign w:val="subscript"/>
                <w:lang w:val="en-US"/>
              </w:rPr>
              <w:t>0</w:t>
            </w:r>
            <w:r w:rsidR="007F3681" w:rsidRPr="00480ABB">
              <w:rPr>
                <w:lang w:val="en-US"/>
              </w:rPr>
              <w:t>t +gt</w:t>
            </w:r>
            <w:r w:rsidR="007F3681" w:rsidRPr="00480ABB">
              <w:rPr>
                <w:vertAlign w:val="superscript"/>
                <w:lang w:val="en-US"/>
              </w:rPr>
              <w:t>2</w:t>
            </w:r>
            <w:r w:rsidR="007F3681" w:rsidRPr="00480ABB">
              <w:rPr>
                <w:lang w:val="en-US"/>
              </w:rPr>
              <w:t xml:space="preserve">   </w:t>
            </w:r>
          </w:p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 xml:space="preserve">                   2</w:t>
            </w:r>
          </w:p>
        </w:tc>
        <w:tc>
          <w:tcPr>
            <w:tcW w:w="1559" w:type="dxa"/>
          </w:tcPr>
          <w:p w:rsidR="007F3681" w:rsidRPr="00D45590" w:rsidRDefault="007F3681" w:rsidP="004B13DD">
            <w:r w:rsidRPr="00D45590">
              <w:t>находят геометрическим путем</w:t>
            </w:r>
          </w:p>
        </w:tc>
      </w:tr>
      <w:tr w:rsidR="007F3681" w:rsidRPr="00D45590" w:rsidTr="004B13DD">
        <w:trPr>
          <w:trHeight w:val="230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  <w:vMerge w:val="restart"/>
          </w:tcPr>
          <w:p w:rsidR="007F3681" w:rsidRPr="00D45590" w:rsidRDefault="007F3681" w:rsidP="004B13DD">
            <w:r w:rsidRPr="00480ABB">
              <w:rPr>
                <w:b/>
              </w:rPr>
              <w:t>Путь</w:t>
            </w:r>
            <w:r w:rsidRPr="00D45590">
              <w:t xml:space="preserve"> </w:t>
            </w:r>
          </w:p>
          <w:p w:rsidR="007F3681" w:rsidRPr="00480ABB" w:rsidRDefault="007F3681" w:rsidP="004B13DD">
            <w:pPr>
              <w:rPr>
                <w:b/>
              </w:rPr>
            </w:pPr>
          </w:p>
        </w:tc>
        <w:tc>
          <w:tcPr>
            <w:tcW w:w="1922" w:type="dxa"/>
          </w:tcPr>
          <w:p w:rsidR="007F3681" w:rsidRPr="00D45590" w:rsidRDefault="007F3681" w:rsidP="004B13DD">
            <w:r w:rsidRPr="00480ABB">
              <w:rPr>
                <w:i/>
                <w:lang w:val="en-US"/>
              </w:rPr>
              <w:t>l</w:t>
            </w:r>
            <w:r w:rsidRPr="00480ABB">
              <w:rPr>
                <w:lang w:val="en-US"/>
              </w:rPr>
              <w:t xml:space="preserve"> = S</w:t>
            </w:r>
          </w:p>
          <w:p w:rsidR="007F3681" w:rsidRPr="00480ABB" w:rsidRDefault="007F3681" w:rsidP="004B13DD">
            <w:pPr>
              <w:rPr>
                <w:lang w:val="en-US"/>
              </w:rPr>
            </w:pPr>
          </w:p>
        </w:tc>
        <w:tc>
          <w:tcPr>
            <w:tcW w:w="2074" w:type="dxa"/>
            <w:gridSpan w:val="2"/>
            <w:shd w:val="clear" w:color="auto" w:fill="auto"/>
          </w:tcPr>
          <w:p w:rsidR="007F3681" w:rsidRPr="00D45590" w:rsidRDefault="007F3681" w:rsidP="004B13DD">
            <w:r w:rsidRPr="00480ABB">
              <w:rPr>
                <w:i/>
                <w:lang w:val="en-US"/>
              </w:rPr>
              <w:t>l</w:t>
            </w:r>
            <w:r w:rsidRPr="00480ABB">
              <w:rPr>
                <w:lang w:val="en-US"/>
              </w:rPr>
              <w:t xml:space="preserve"> = S</w:t>
            </w:r>
          </w:p>
          <w:p w:rsidR="007F3681" w:rsidRPr="00D45590" w:rsidRDefault="007F3681" w:rsidP="004B13DD"/>
        </w:tc>
        <w:tc>
          <w:tcPr>
            <w:tcW w:w="1620" w:type="dxa"/>
            <w:gridSpan w:val="2"/>
            <w:shd w:val="clear" w:color="auto" w:fill="auto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i/>
                <w:lang w:val="en-US"/>
              </w:rPr>
              <w:t xml:space="preserve"> l</w:t>
            </w:r>
            <w:r w:rsidRPr="00480ABB">
              <w:rPr>
                <w:lang w:val="en-US"/>
              </w:rPr>
              <w:t>= h</w:t>
            </w:r>
          </w:p>
        </w:tc>
        <w:tc>
          <w:tcPr>
            <w:tcW w:w="1559" w:type="dxa"/>
            <w:shd w:val="clear" w:color="auto" w:fill="auto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i/>
                <w:lang w:val="en-US"/>
              </w:rPr>
              <w:t>l</w:t>
            </w:r>
            <w:r w:rsidRPr="00480ABB">
              <w:rPr>
                <w:lang w:val="en-US"/>
              </w:rPr>
              <w:t xml:space="preserve">= </w:t>
            </w:r>
            <w:proofErr w:type="spellStart"/>
            <w:r w:rsidRPr="00480ABB">
              <w:rPr>
                <w:lang w:val="en-US"/>
              </w:rPr>
              <w:t>vt</w:t>
            </w:r>
            <w:proofErr w:type="spellEnd"/>
          </w:p>
        </w:tc>
      </w:tr>
      <w:tr w:rsidR="007F3681" w:rsidRPr="00D45590" w:rsidTr="004B13DD">
        <w:trPr>
          <w:trHeight w:val="229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  <w:vMerge/>
          </w:tcPr>
          <w:p w:rsidR="007F3681" w:rsidRPr="00480ABB" w:rsidRDefault="007F3681" w:rsidP="004B13DD">
            <w:pPr>
              <w:rPr>
                <w:b/>
              </w:rPr>
            </w:pPr>
          </w:p>
        </w:tc>
        <w:tc>
          <w:tcPr>
            <w:tcW w:w="7175" w:type="dxa"/>
            <w:gridSpan w:val="6"/>
          </w:tcPr>
          <w:p w:rsidR="007F3681" w:rsidRPr="00480ABB" w:rsidRDefault="007F3681" w:rsidP="004B13DD">
            <w:pPr>
              <w:jc w:val="center"/>
              <w:rPr>
                <w:b/>
              </w:rPr>
            </w:pPr>
            <w:r w:rsidRPr="00480ABB">
              <w:rPr>
                <w:b/>
              </w:rPr>
              <w:t>При движении в одну сторону</w:t>
            </w:r>
          </w:p>
        </w:tc>
      </w:tr>
      <w:tr w:rsidR="007F3681" w:rsidRPr="00D45590" w:rsidTr="004B13DD">
        <w:trPr>
          <w:trHeight w:val="119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Траектория</w:t>
            </w:r>
          </w:p>
        </w:tc>
        <w:tc>
          <w:tcPr>
            <w:tcW w:w="192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Прямая линия</w:t>
            </w:r>
            <w:r w:rsidRPr="00480ABB">
              <w:rPr>
                <w:b/>
                <w:lang w:val="en-US"/>
              </w:rPr>
              <w:t xml:space="preserve"> </w:t>
            </w:r>
            <w:r w:rsidRPr="00480ABB">
              <w:rPr>
                <w:b/>
              </w:rPr>
              <w:t xml:space="preserve"> </w:t>
            </w:r>
          </w:p>
        </w:tc>
        <w:tc>
          <w:tcPr>
            <w:tcW w:w="1687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Прямая линия</w:t>
            </w:r>
            <w:r w:rsidRPr="00480ABB">
              <w:rPr>
                <w:b/>
                <w:lang w:val="en-US"/>
              </w:rPr>
              <w:t xml:space="preserve"> </w:t>
            </w:r>
            <w:r w:rsidRPr="00480ABB">
              <w:rPr>
                <w:b/>
              </w:rPr>
              <w:t xml:space="preserve"> </w:t>
            </w:r>
          </w:p>
        </w:tc>
        <w:tc>
          <w:tcPr>
            <w:tcW w:w="1682" w:type="dxa"/>
            <w:gridSpan w:val="2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Прямая линия</w:t>
            </w:r>
            <w:r w:rsidRPr="00480ABB">
              <w:rPr>
                <w:b/>
                <w:lang w:val="en-US"/>
              </w:rPr>
              <w:t xml:space="preserve"> </w:t>
            </w:r>
            <w:r w:rsidRPr="00480ABB">
              <w:rPr>
                <w:b/>
              </w:rPr>
              <w:t xml:space="preserve"> </w:t>
            </w:r>
          </w:p>
        </w:tc>
        <w:tc>
          <w:tcPr>
            <w:tcW w:w="1884" w:type="dxa"/>
            <w:gridSpan w:val="2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Окружность</w:t>
            </w:r>
          </w:p>
        </w:tc>
      </w:tr>
      <w:tr w:rsidR="007F3681" w:rsidRPr="00D45590" w:rsidTr="004B13DD">
        <w:trPr>
          <w:trHeight w:val="555"/>
        </w:trPr>
        <w:tc>
          <w:tcPr>
            <w:tcW w:w="520" w:type="dxa"/>
            <w:vMerge/>
          </w:tcPr>
          <w:p w:rsidR="007F3681" w:rsidRPr="00D45590" w:rsidRDefault="007F3681" w:rsidP="004B13DD"/>
        </w:tc>
        <w:tc>
          <w:tcPr>
            <w:tcW w:w="1712" w:type="dxa"/>
          </w:tcPr>
          <w:p w:rsidR="007F3681" w:rsidRPr="00480ABB" w:rsidRDefault="007F3681" w:rsidP="004B13DD">
            <w:pPr>
              <w:rPr>
                <w:b/>
              </w:rPr>
            </w:pPr>
            <w:r w:rsidRPr="00480ABB">
              <w:rPr>
                <w:b/>
              </w:rPr>
              <w:t>Частота</w:t>
            </w:r>
          </w:p>
        </w:tc>
        <w:tc>
          <w:tcPr>
            <w:tcW w:w="1922" w:type="dxa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0</w:t>
            </w:r>
          </w:p>
        </w:tc>
        <w:tc>
          <w:tcPr>
            <w:tcW w:w="1687" w:type="dxa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0</w:t>
            </w:r>
          </w:p>
        </w:tc>
        <w:tc>
          <w:tcPr>
            <w:tcW w:w="1682" w:type="dxa"/>
            <w:gridSpan w:val="2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0</w:t>
            </w:r>
          </w:p>
        </w:tc>
        <w:tc>
          <w:tcPr>
            <w:tcW w:w="1884" w:type="dxa"/>
            <w:gridSpan w:val="2"/>
          </w:tcPr>
          <w:p w:rsidR="007F3681" w:rsidRPr="00480ABB" w:rsidRDefault="007F3681" w:rsidP="004B13DD">
            <w:pPr>
              <w:rPr>
                <w:lang w:val="en-US"/>
              </w:rPr>
            </w:pPr>
            <w:r w:rsidRPr="00480ABB">
              <w:rPr>
                <w:lang w:val="en-US"/>
              </w:rPr>
              <w:t>n =</w:t>
            </w:r>
            <w:r w:rsidRPr="00480ABB">
              <w:rPr>
                <w:position w:val="-24"/>
                <w:lang w:val="en-US"/>
              </w:rPr>
              <w:object w:dxaOrig="260" w:dyaOrig="620">
                <v:shape id="_x0000_i1029" type="#_x0000_t75" style="width:12.75pt;height:30.75pt" o:ole="">
                  <v:imagedata r:id="rId11" o:title=""/>
                </v:shape>
                <o:OLEObject Type="Embed" ProgID="Equation.3" ShapeID="_x0000_i1029" DrawAspect="Content" ObjectID="_1650201523" r:id="rId12"/>
              </w:object>
            </w:r>
          </w:p>
        </w:tc>
      </w:tr>
    </w:tbl>
    <w:p w:rsidR="007F3681" w:rsidRDefault="007F3681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64494B" w:rsidRDefault="0064494B" w:rsidP="007F3681">
      <w:pPr>
        <w:tabs>
          <w:tab w:val="left" w:pos="5640"/>
        </w:tabs>
      </w:pPr>
    </w:p>
    <w:p w:rsidR="007F3681" w:rsidRDefault="007F3681" w:rsidP="007F3681">
      <w:pPr>
        <w:tabs>
          <w:tab w:val="left" w:pos="5640"/>
        </w:tabs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64494B" w:rsidRDefault="0064494B" w:rsidP="0064494B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7F3681" w:rsidRDefault="007F3681" w:rsidP="007F3681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Постановка и решение задачи.</w:t>
      </w:r>
    </w:p>
    <w:p w:rsidR="007F3681" w:rsidRDefault="007F3681" w:rsidP="007F368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графически изображено механическое движение материальной точки. Общий график представлен в виде четырех последовательных участков с разными участками </w:t>
      </w:r>
      <w:r w:rsidRPr="00AE437B">
        <w:rPr>
          <w:rFonts w:ascii="Times New Roman" w:hAnsi="Times New Roman" w:cs="Times New Roman"/>
          <w:sz w:val="28"/>
          <w:szCs w:val="28"/>
        </w:rPr>
        <w:t xml:space="preserve">зависимости </w:t>
      </w:r>
      <w:r>
        <w:rPr>
          <w:rFonts w:ascii="Times New Roman" w:hAnsi="Times New Roman" w:cs="Times New Roman"/>
          <w:sz w:val="28"/>
          <w:szCs w:val="28"/>
        </w:rPr>
        <w:t xml:space="preserve">скорости </w:t>
      </w:r>
      <w:r w:rsidRPr="00AE437B">
        <w:rPr>
          <w:rFonts w:ascii="Times New Roman" w:hAnsi="Times New Roman" w:cs="Times New Roman"/>
          <w:sz w:val="28"/>
          <w:szCs w:val="28"/>
        </w:rPr>
        <w:t xml:space="preserve"> от времени</w:t>
      </w:r>
      <w:proofErr w:type="gramStart"/>
      <w:r w:rsidRPr="00AE4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данному графику предлагается проанализировать ситуацию и ответить на серию вопросов.</w:t>
      </w:r>
    </w:p>
    <w:p w:rsidR="007F3681" w:rsidRDefault="007F3681" w:rsidP="007F368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3251200"/>
            <wp:effectExtent l="19050" t="0" r="19050" b="6350"/>
            <wp:docPr id="9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графику зависимости скорости от времени определить начальные параметры движения.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количество участков движения.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длительность участков.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вид движения на каждом участке.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Физический смысл точек пересечения графика с осью времени.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ускорение на каждом участке.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Построить график зависимости ускорения от времени.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уравнение зависимости скорости от времени.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графику зависимости скорости от времени определить путь на каждом участке и на всем пути.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расстояния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пройденное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каждом участке и на всем пути.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уравнение зависимости координаты от времени и построить график.</w:t>
      </w:r>
    </w:p>
    <w:p w:rsidR="007F3681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Подтвердить графически путь и расстояние, пройденное телом.</w:t>
      </w:r>
    </w:p>
    <w:p w:rsidR="007F3681" w:rsidRPr="004C04C5" w:rsidRDefault="007F3681" w:rsidP="007F368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среднюю скорость 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F3681" w:rsidRDefault="007F3681" w:rsidP="007F3681">
      <w:pPr>
        <w:tabs>
          <w:tab w:val="left" w:pos="5640"/>
        </w:tabs>
      </w:pPr>
    </w:p>
    <w:p w:rsidR="007F3681" w:rsidRDefault="007F3681" w:rsidP="007F3681">
      <w:pPr>
        <w:tabs>
          <w:tab w:val="left" w:pos="5640"/>
        </w:tabs>
      </w:pPr>
    </w:p>
    <w:p w:rsidR="004775EF" w:rsidRPr="0064494B" w:rsidRDefault="004775EF">
      <w:pPr>
        <w:rPr>
          <w:sz w:val="28"/>
          <w:szCs w:val="28"/>
        </w:rPr>
      </w:pPr>
    </w:p>
    <w:sectPr w:rsidR="004775EF" w:rsidRPr="0064494B" w:rsidSect="006D0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4053227"/>
    <w:multiLevelType w:val="hybridMultilevel"/>
    <w:tmpl w:val="7CD80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861730"/>
    <w:multiLevelType w:val="hybridMultilevel"/>
    <w:tmpl w:val="70142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3681"/>
    <w:rsid w:val="00056C31"/>
    <w:rsid w:val="00096A9C"/>
    <w:rsid w:val="00354E67"/>
    <w:rsid w:val="003935E9"/>
    <w:rsid w:val="004775EF"/>
    <w:rsid w:val="004A49F0"/>
    <w:rsid w:val="0064494B"/>
    <w:rsid w:val="006D0CDB"/>
    <w:rsid w:val="007F3681"/>
    <w:rsid w:val="00AB52C5"/>
    <w:rsid w:val="00BA5CA7"/>
    <w:rsid w:val="00D965F0"/>
    <w:rsid w:val="00EC0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F36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6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7F3681"/>
    <w:pPr>
      <w:spacing w:before="100" w:beforeAutospacing="1" w:after="100" w:afterAutospacing="1"/>
    </w:pPr>
  </w:style>
  <w:style w:type="table" w:styleId="a4">
    <w:name w:val="Table Grid"/>
    <w:basedOn w:val="a1"/>
    <w:rsid w:val="007F3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text">
    <w:name w:val="maintext"/>
    <w:basedOn w:val="a"/>
    <w:rsid w:val="007F3681"/>
    <w:pPr>
      <w:spacing w:before="100" w:beforeAutospacing="1" w:after="100" w:afterAutospacing="1"/>
      <w:jc w:val="both"/>
    </w:pPr>
    <w:rPr>
      <w:color w:val="000000"/>
    </w:rPr>
  </w:style>
  <w:style w:type="character" w:customStyle="1" w:styleId="apple-converted-space">
    <w:name w:val="apple-converted-space"/>
    <w:basedOn w:val="a0"/>
    <w:rsid w:val="007F3681"/>
  </w:style>
  <w:style w:type="paragraph" w:styleId="a5">
    <w:name w:val="No Spacing"/>
    <w:uiPriority w:val="1"/>
    <w:qFormat/>
    <w:rsid w:val="007F368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F36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36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scatterChart>
        <c:scatterStyle val="lineMarker"/>
        <c:ser>
          <c:idx val="0"/>
          <c:order val="0"/>
          <c:tx>
            <c:strRef>
              <c:f>Лист1!$C$2</c:f>
              <c:strCache>
                <c:ptCount val="1"/>
                <c:pt idx="0">
                  <c:v>v(м/с)</c:v>
                </c:pt>
              </c:strCache>
            </c:strRef>
          </c:tx>
          <c:marker>
            <c:symbol val="none"/>
          </c:marker>
          <c:xVal>
            <c:numRef>
              <c:f>Лист1!$B$3:$B$20</c:f>
              <c:numCache>
                <c:formatCode>General</c:formatCode>
                <c:ptCount val="1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</c:numCache>
            </c:numRef>
          </c:xVal>
          <c:yVal>
            <c:numRef>
              <c:f>Лист1!$C$3:$C$20</c:f>
              <c:numCache>
                <c:formatCode>General</c:formatCode>
                <c:ptCount val="18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  <c:pt idx="6">
                  <c:v>5</c:v>
                </c:pt>
                <c:pt idx="7">
                  <c:v>4</c:v>
                </c:pt>
                <c:pt idx="8">
                  <c:v>3</c:v>
                </c:pt>
                <c:pt idx="9">
                  <c:v>2</c:v>
                </c:pt>
                <c:pt idx="10">
                  <c:v>1</c:v>
                </c:pt>
                <c:pt idx="11">
                  <c:v>0</c:v>
                </c:pt>
                <c:pt idx="12">
                  <c:v>-1</c:v>
                </c:pt>
                <c:pt idx="13">
                  <c:v>-2</c:v>
                </c:pt>
                <c:pt idx="14">
                  <c:v>-1.5</c:v>
                </c:pt>
                <c:pt idx="15">
                  <c:v>-1</c:v>
                </c:pt>
                <c:pt idx="16">
                  <c:v>-0.5</c:v>
                </c:pt>
                <c:pt idx="17">
                  <c:v>0</c:v>
                </c:pt>
              </c:numCache>
            </c:numRef>
          </c:yVal>
        </c:ser>
        <c:axId val="88751104"/>
        <c:axId val="88765568"/>
      </c:scatterChart>
      <c:valAx>
        <c:axId val="88751104"/>
        <c:scaling>
          <c:orientation val="minMax"/>
        </c:scaling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t(c)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8066919188060937"/>
              <c:y val="0.61713434943439083"/>
            </c:manualLayout>
          </c:layout>
        </c:title>
        <c:numFmt formatCode="General" sourceLinked="1"/>
        <c:tickLblPos val="nextTo"/>
        <c:crossAx val="88765568"/>
        <c:crosses val="autoZero"/>
        <c:crossBetween val="midCat"/>
      </c:valAx>
      <c:valAx>
        <c:axId val="88765568"/>
        <c:scaling>
          <c:orientation val="minMax"/>
        </c:scaling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v(</a:t>
                </a:r>
                <a:r>
                  <a:rPr lang="ru-RU"/>
                  <a:t>м/с)</a:t>
                </a:r>
              </a:p>
            </c:rich>
          </c:tx>
          <c:layout>
            <c:manualLayout>
              <c:xMode val="edge"/>
              <c:yMode val="edge"/>
              <c:x val="6.375604984016249E-2"/>
              <c:y val="4.7739865850102434E-3"/>
            </c:manualLayout>
          </c:layout>
        </c:title>
        <c:numFmt formatCode="General" sourceLinked="1"/>
        <c:tickLblPos val="nextTo"/>
        <c:crossAx val="88751104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3</cp:revision>
  <dcterms:created xsi:type="dcterms:W3CDTF">2013-11-18T14:36:00Z</dcterms:created>
  <dcterms:modified xsi:type="dcterms:W3CDTF">2020-05-05T13:32:00Z</dcterms:modified>
</cp:coreProperties>
</file>