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Контрольное тестирование «Беспозвоночные животные». 8 класс.Ф.И.    я всё вижу)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Необходимо выбрать один ответ из четырех:</w:t>
      </w:r>
      <w:r w:rsidDel="00000000" w:rsidR="00000000" w:rsidRPr="00000000">
        <w:rPr>
          <w:rtl w:val="0"/>
        </w:rPr>
      </w:r>
    </w:p>
    <w:tbl>
      <w:tblPr>
        <w:tblStyle w:val="Table1"/>
        <w:tblW w:w="1133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5"/>
        <w:gridCol w:w="5837"/>
        <w:tblGridChange w:id="0">
          <w:tblGrid>
            <w:gridCol w:w="5495"/>
            <w:gridCol w:w="5837"/>
          </w:tblGrid>
        </w:tblGridChange>
      </w:tblGrid>
      <w:tr>
        <w:trPr>
          <w:trHeight w:val="70" w:hRule="atLeast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Регенерация – это способность животного: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а) размножаться                              б) к почкованию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в) воспроизводить себе подобного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г) восстанавливать поврежденные или утраченные части своего тела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Отличительной особенностью кишечнополостных в сравнении с другими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беспозвоночными является: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а) возникновение полового размножения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б) появление тканей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в) возникновение бесполого размножения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г) питание готовыми органическими веществами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Впервые пищеварительная система появляется 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а) кишечнополостных                б) плоских червей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в) круглых червей                       г) кольчатых червей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Впервые кровеносная система появляется 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а) кишечнополостных               б) плоских червей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в) круглых червей                      г) кольчатых червей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 Отличительными  особенностями червей  в сравнении с другими беспозвоночными не считается появление: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а) системы органов             б) органов движения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в) полового размножения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г) нервной системы узлового типа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К признакам приспособленности червей к паразитическому образу жизни не относятся: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а) развитие со сменой хозяев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б) утрата органов пищеварения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в) развитие половой системы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г) появление полости тела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 К моллюскам  не относятся: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а) головоногие                               б) брюхоногие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в) двустворчатые                           г) пиявки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 К признакам высокой организации головоногих по сравнению с другими моллюсками относится: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а) реактивное движение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б) преобразование ноги в щупальца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в) нервная система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г) чернильный мешок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 К особенностям  насекомых, позволившим им освоить все среды обитания не относятся: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а) типы ротового аппарата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б) разные типы конечностей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в) разные типы развития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г) наличие хитинового покрытия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 Признаком приспособленности насекомых к среде обитания не является: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а) окраска тела              б) разные типы конечностей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в) развитие нервной системы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г) использование разных видов пищи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Из перечисленных признаков выбрать те, которые характерны для типов плоских, круглых и кольчатых червей: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/>
          <w:pgMar w:bottom="357" w:top="272" w:left="300" w:right="493" w:header="72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двусторонняя симметрия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внутренняя полость заполнена жидкостью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внутренняя полость тела отсутствует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внутренняя полость разделена на сегменты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4" w:w="11909"/>
          <w:pgMar w:bottom="357" w:top="272" w:left="300" w:right="493" w:header="720" w:footer="720"/>
          <w:cols w:equalWidth="0" w:num="2">
            <w:col w:space="708" w:w="5204.000000000001"/>
            <w:col w:space="0" w:w="5204.00000000000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нервная система представлена окологлоточным кольцом и брюшной нервной цепочкой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нервная система представлена головным нервным узлом, от которого отходят два ствола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нервная система представлена глоточным нервным кольцом, от которого отходят парные нервные стволы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представители класса в основном разнополые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среди представителей класса имеются раздельнополые и гермафродиты</w:t>
      </w:r>
    </w:p>
    <w:tbl>
      <w:tblPr>
        <w:tblStyle w:val="Table2"/>
        <w:tblW w:w="10824.0" w:type="dxa"/>
        <w:jc w:val="left"/>
        <w:tblInd w:w="5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58"/>
        <w:gridCol w:w="5666"/>
        <w:tblGridChange w:id="0">
          <w:tblGrid>
            <w:gridCol w:w="5158"/>
            <w:gridCol w:w="566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Класс плоские черви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Класс круглые черви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Класс  кольчатые черви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III. Из перечисленных признаков  выбрать те, которые характеризуют классы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брюхоногих,  двустворчатых, головоногих, моллюсков: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4" w:w="11909"/>
          <w:pgMar w:bottom="357" w:top="272" w:left="300" w:right="493" w:header="720" w:footer="72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Тело подразделено на голову, туловище, ногу    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Тело подразделено на туловище и ногу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Нога преобразована в щупальца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Тело большинства моллюсков лишено наружной раковины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Раковина цельная, часто ассиметричная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Раковина состоит из двух створок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Промежуточные хозяева плоских паразитических червей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Образуют большие скопления – банки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Способны к реактивному движению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4" w:w="11909"/>
          <w:pgMar w:bottom="357" w:top="272" w:left="300" w:right="493" w:header="720" w:footer="720"/>
          <w:cols w:equalWidth="0" w:num="2">
            <w:col w:space="708" w:w="5204.000000000001"/>
            <w:col w:space="0" w:w="5204.00000000000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24.0" w:type="dxa"/>
        <w:jc w:val="left"/>
        <w:tblInd w:w="5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58"/>
        <w:gridCol w:w="5666"/>
        <w:tblGridChange w:id="0">
          <w:tblGrid>
            <w:gridCol w:w="5158"/>
            <w:gridCol w:w="566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Класс брюхоногие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Класс двустворчатые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Класс Головоногие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IV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Из перечисленных признаков выбрать  те, которые характеризуют классы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Ракообразных, паукообразных, насекомых: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4" w:w="11909"/>
          <w:pgMar w:bottom="357" w:top="272" w:left="300" w:right="493" w:header="720" w:footer="72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Наружный хитиновый покров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Отделы тела часто образуют головогрудь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Тело разделено на голову, грудь, брюшко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Четыре пары  ходильных ног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Три пары  ног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Преимущественно наземные виды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Обитание преимущественно в воде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Использование всех сред обитания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Глаза простые или сложные, способные воспринимать ультрафиолетовую часть  спектра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Сложные глаза, состоящие из простых глазок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Дыхание всей поверхностью или жабрами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Дыхание при помощи трахей и жабрами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Органы дыхания наземных форм – листовидные легкие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4" w:w="11909"/>
          <w:pgMar w:bottom="357" w:top="272" w:left="300" w:right="493" w:header="720" w:footer="720"/>
          <w:cols w:equalWidth="0" w:num="2">
            <w:col w:space="708" w:w="5204.000000000001"/>
            <w:col w:space="0" w:w="5204.00000000000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24.0" w:type="dxa"/>
        <w:jc w:val="left"/>
        <w:tblInd w:w="5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58"/>
        <w:gridCol w:w="5666"/>
        <w:tblGridChange w:id="0">
          <w:tblGrid>
            <w:gridCol w:w="5158"/>
            <w:gridCol w:w="566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Класс ракообразные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Класс паукообразные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Класс  насекомые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/>
      <w:pgMar w:bottom="357" w:top="272" w:left="300" w:right="493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65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R3/TW6je839FWf2ni7STW1a3iQ==">AMUW2mWAw6qVx3rz00MSDy7T5JOam+PkxAQ63xls5VrtneEee3VxK63hc+IIQRTt60y7gGciQnUMynq10dWxsXYFZzYQHuy2tE6/k2Ch0LiplrIL66BnB84=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2009-11-12T10:40:00Z</dcterms:created>
  <dc:creator>СЕКРЕТАРЬ</dc:creator>
</cp:coreProperties>
</file>