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6BFC" w:rsidRPr="005713DC" w:rsidRDefault="007F3B1E" w:rsidP="007F3B1E">
      <w:pPr>
        <w:jc w:val="center"/>
        <w:rPr>
          <w:sz w:val="36"/>
        </w:rPr>
      </w:pPr>
      <w:r w:rsidRPr="005713DC">
        <w:rPr>
          <w:sz w:val="36"/>
        </w:rPr>
        <w:t>Особенности природных зон Северной Америки</w:t>
      </w:r>
    </w:p>
    <w:p w:rsidR="007F3B1E" w:rsidRPr="005713DC" w:rsidRDefault="007F3B1E" w:rsidP="007F3B1E">
      <w:pPr>
        <w:jc w:val="center"/>
        <w:rPr>
          <w:sz w:val="24"/>
        </w:rPr>
      </w:pPr>
      <w:r w:rsidRPr="005713DC">
        <w:rPr>
          <w:sz w:val="24"/>
        </w:rPr>
        <w:t>( используя материалы пар 45 и атлас физическая  карта</w:t>
      </w:r>
      <w:r w:rsidR="00002E45" w:rsidRPr="005713DC">
        <w:rPr>
          <w:sz w:val="24"/>
        </w:rPr>
        <w:t xml:space="preserve"> и карта природные зоны Северной Америки</w:t>
      </w:r>
      <w:r w:rsidRPr="005713DC">
        <w:rPr>
          <w:sz w:val="24"/>
        </w:rPr>
        <w:t>, заполните таблиц</w:t>
      </w:r>
      <w:proofErr w:type="gramStart"/>
      <w:r w:rsidRPr="005713DC">
        <w:rPr>
          <w:sz w:val="24"/>
        </w:rPr>
        <w:t>у(</w:t>
      </w:r>
      <w:proofErr w:type="gramEnd"/>
      <w:r w:rsidRPr="005713DC">
        <w:rPr>
          <w:sz w:val="24"/>
        </w:rPr>
        <w:t>только по параграфу и карте)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33"/>
        <w:gridCol w:w="2176"/>
        <w:gridCol w:w="2074"/>
        <w:gridCol w:w="2074"/>
        <w:gridCol w:w="2278"/>
        <w:gridCol w:w="1949"/>
        <w:gridCol w:w="1885"/>
      </w:tblGrid>
      <w:tr w:rsidR="004E03FB" w:rsidRPr="005713DC" w:rsidTr="004E03FB">
        <w:tc>
          <w:tcPr>
            <w:tcW w:w="2233" w:type="dxa"/>
          </w:tcPr>
          <w:p w:rsidR="004E03FB" w:rsidRPr="005713DC" w:rsidRDefault="004E03FB" w:rsidP="007F3B1E">
            <w:pPr>
              <w:jc w:val="center"/>
              <w:rPr>
                <w:sz w:val="24"/>
              </w:rPr>
            </w:pPr>
            <w:r w:rsidRPr="005713DC">
              <w:rPr>
                <w:sz w:val="24"/>
              </w:rPr>
              <w:t>Название природной зоны</w:t>
            </w:r>
          </w:p>
        </w:tc>
        <w:tc>
          <w:tcPr>
            <w:tcW w:w="2176" w:type="dxa"/>
          </w:tcPr>
          <w:p w:rsidR="004E03FB" w:rsidRPr="005713DC" w:rsidRDefault="004E03FB" w:rsidP="007F3B1E">
            <w:pPr>
              <w:jc w:val="center"/>
              <w:rPr>
                <w:sz w:val="24"/>
              </w:rPr>
            </w:pPr>
            <w:r w:rsidRPr="005713DC">
              <w:rPr>
                <w:sz w:val="24"/>
              </w:rPr>
              <w:t>Особенности расположения, внешний облик, рельеф</w:t>
            </w:r>
          </w:p>
        </w:tc>
        <w:tc>
          <w:tcPr>
            <w:tcW w:w="2074" w:type="dxa"/>
          </w:tcPr>
          <w:p w:rsidR="004E03FB" w:rsidRPr="005713DC" w:rsidRDefault="004E03FB" w:rsidP="007F3B1E">
            <w:pPr>
              <w:jc w:val="center"/>
              <w:rPr>
                <w:sz w:val="24"/>
              </w:rPr>
            </w:pPr>
            <w:r w:rsidRPr="005713DC">
              <w:rPr>
                <w:sz w:val="24"/>
              </w:rPr>
              <w:t>Особенности климата</w:t>
            </w:r>
          </w:p>
        </w:tc>
        <w:tc>
          <w:tcPr>
            <w:tcW w:w="2074" w:type="dxa"/>
          </w:tcPr>
          <w:p w:rsidR="004E03FB" w:rsidRPr="005713DC" w:rsidRDefault="004E03FB" w:rsidP="007F3B1E">
            <w:pPr>
              <w:jc w:val="center"/>
              <w:rPr>
                <w:sz w:val="24"/>
              </w:rPr>
            </w:pPr>
            <w:r w:rsidRPr="005713DC">
              <w:rPr>
                <w:sz w:val="24"/>
              </w:rPr>
              <w:t>Особенности почв</w:t>
            </w:r>
          </w:p>
        </w:tc>
        <w:tc>
          <w:tcPr>
            <w:tcW w:w="2115" w:type="dxa"/>
          </w:tcPr>
          <w:p w:rsidR="004E03FB" w:rsidRPr="005713DC" w:rsidRDefault="004E03FB" w:rsidP="007F3B1E">
            <w:pPr>
              <w:jc w:val="center"/>
              <w:rPr>
                <w:sz w:val="24"/>
              </w:rPr>
            </w:pPr>
            <w:r w:rsidRPr="005713DC">
              <w:rPr>
                <w:sz w:val="24"/>
              </w:rPr>
              <w:t>Растительный мир</w:t>
            </w:r>
          </w:p>
        </w:tc>
        <w:tc>
          <w:tcPr>
            <w:tcW w:w="1949" w:type="dxa"/>
          </w:tcPr>
          <w:p w:rsidR="004E03FB" w:rsidRPr="005713DC" w:rsidRDefault="004E03FB" w:rsidP="007F3B1E">
            <w:pPr>
              <w:jc w:val="center"/>
              <w:rPr>
                <w:sz w:val="24"/>
              </w:rPr>
            </w:pPr>
            <w:r w:rsidRPr="005713DC">
              <w:rPr>
                <w:sz w:val="24"/>
              </w:rPr>
              <w:t>Животный мир</w:t>
            </w:r>
          </w:p>
        </w:tc>
        <w:tc>
          <w:tcPr>
            <w:tcW w:w="1885" w:type="dxa"/>
          </w:tcPr>
          <w:p w:rsidR="004E03FB" w:rsidRPr="005713DC" w:rsidRDefault="004E03FB" w:rsidP="007F3B1E">
            <w:pPr>
              <w:jc w:val="center"/>
              <w:rPr>
                <w:sz w:val="24"/>
              </w:rPr>
            </w:pPr>
            <w:r w:rsidRPr="005713DC">
              <w:rPr>
                <w:sz w:val="24"/>
              </w:rPr>
              <w:t>Заповедники национальные парки, памятники природного наследия ЮНЕСК</w:t>
            </w:r>
            <w:proofErr w:type="gramStart"/>
            <w:r w:rsidRPr="005713DC">
              <w:rPr>
                <w:sz w:val="24"/>
              </w:rPr>
              <w:t>О(</w:t>
            </w:r>
            <w:proofErr w:type="gramEnd"/>
            <w:r w:rsidRPr="005713DC">
              <w:rPr>
                <w:sz w:val="24"/>
              </w:rPr>
              <w:t xml:space="preserve"> по одному примеру каждый, выписать из атласа)</w:t>
            </w:r>
          </w:p>
        </w:tc>
      </w:tr>
      <w:tr w:rsidR="004E03FB" w:rsidTr="004E03FB">
        <w:tc>
          <w:tcPr>
            <w:tcW w:w="2233" w:type="dxa"/>
          </w:tcPr>
          <w:p w:rsidR="004E03FB" w:rsidRPr="005713DC" w:rsidRDefault="004E03FB" w:rsidP="007F3B1E">
            <w:pPr>
              <w:jc w:val="center"/>
              <w:rPr>
                <w:sz w:val="24"/>
              </w:rPr>
            </w:pPr>
            <w:r w:rsidRPr="005713DC">
              <w:rPr>
                <w:sz w:val="24"/>
              </w:rPr>
              <w:t>Арктические пустыни</w:t>
            </w:r>
          </w:p>
        </w:tc>
        <w:tc>
          <w:tcPr>
            <w:tcW w:w="2176" w:type="dxa"/>
          </w:tcPr>
          <w:p w:rsidR="004E03FB" w:rsidRDefault="004E03FB" w:rsidP="007F3B1E">
            <w:pPr>
              <w:jc w:val="center"/>
            </w:pPr>
          </w:p>
        </w:tc>
        <w:tc>
          <w:tcPr>
            <w:tcW w:w="2074" w:type="dxa"/>
          </w:tcPr>
          <w:p w:rsidR="004E03FB" w:rsidRDefault="004E03FB" w:rsidP="007F3B1E">
            <w:pPr>
              <w:jc w:val="center"/>
            </w:pPr>
            <w:proofErr w:type="gramStart"/>
            <w:r>
              <w:rPr>
                <w:rFonts w:ascii="Verdana" w:hAnsi="Verdana"/>
                <w:color w:val="333333"/>
                <w:sz w:val="21"/>
                <w:szCs w:val="21"/>
                <w:shd w:val="clear" w:color="auto" w:fill="FFFFFF"/>
              </w:rPr>
              <w:t>вечные</w:t>
            </w:r>
            <w:proofErr w:type="gramEnd"/>
            <w:r>
              <w:rPr>
                <w:rFonts w:ascii="Verdana" w:hAnsi="Verdana"/>
                <w:color w:val="333333"/>
                <w:sz w:val="21"/>
                <w:szCs w:val="21"/>
                <w:shd w:val="clear" w:color="auto" w:fill="FFFFFF"/>
              </w:rPr>
              <w:t xml:space="preserve"> мерзлоты</w:t>
            </w:r>
          </w:p>
        </w:tc>
        <w:tc>
          <w:tcPr>
            <w:tcW w:w="2074" w:type="dxa"/>
          </w:tcPr>
          <w:p w:rsidR="004E03FB" w:rsidRDefault="004E03FB" w:rsidP="007F3B1E">
            <w:pPr>
              <w:jc w:val="center"/>
            </w:pPr>
            <w:r>
              <w:rPr>
                <w:rFonts w:ascii="Verdana" w:hAnsi="Verdana"/>
                <w:color w:val="333333"/>
                <w:sz w:val="21"/>
                <w:szCs w:val="21"/>
                <w:shd w:val="clear" w:color="auto" w:fill="FFFFFF"/>
              </w:rPr>
              <w:t>Каменистые</w:t>
            </w:r>
          </w:p>
        </w:tc>
        <w:tc>
          <w:tcPr>
            <w:tcW w:w="2115" w:type="dxa"/>
          </w:tcPr>
          <w:p w:rsidR="004E03FB" w:rsidRDefault="004E03FB" w:rsidP="007F3B1E">
            <w:pPr>
              <w:jc w:val="center"/>
            </w:pPr>
            <w:r>
              <w:rPr>
                <w:rFonts w:ascii="Verdana" w:hAnsi="Verdana"/>
                <w:color w:val="333333"/>
                <w:sz w:val="21"/>
                <w:szCs w:val="21"/>
                <w:shd w:val="clear" w:color="auto" w:fill="FFFFFF"/>
              </w:rPr>
              <w:t>Мох, лишайники</w:t>
            </w:r>
          </w:p>
        </w:tc>
        <w:tc>
          <w:tcPr>
            <w:tcW w:w="1949" w:type="dxa"/>
          </w:tcPr>
          <w:p w:rsidR="004E03FB" w:rsidRDefault="004E03FB" w:rsidP="007F3B1E">
            <w:pPr>
              <w:jc w:val="center"/>
            </w:pPr>
            <w:r>
              <w:rPr>
                <w:rFonts w:ascii="Verdana" w:hAnsi="Verdana"/>
                <w:color w:val="333333"/>
                <w:sz w:val="21"/>
                <w:szCs w:val="21"/>
                <w:shd w:val="clear" w:color="auto" w:fill="FFFFFF"/>
              </w:rPr>
              <w:t>Лемминг, песец, овцебык</w:t>
            </w:r>
          </w:p>
        </w:tc>
        <w:tc>
          <w:tcPr>
            <w:tcW w:w="1885" w:type="dxa"/>
          </w:tcPr>
          <w:p w:rsidR="004E03FB" w:rsidRDefault="004E03FB" w:rsidP="007F3B1E">
            <w:pPr>
              <w:jc w:val="center"/>
            </w:pPr>
          </w:p>
        </w:tc>
      </w:tr>
      <w:tr w:rsidR="004E03FB" w:rsidTr="004E03FB">
        <w:tc>
          <w:tcPr>
            <w:tcW w:w="2233" w:type="dxa"/>
          </w:tcPr>
          <w:p w:rsidR="004E03FB" w:rsidRPr="005713DC" w:rsidRDefault="004E03FB" w:rsidP="007F3B1E">
            <w:pPr>
              <w:jc w:val="center"/>
              <w:rPr>
                <w:sz w:val="24"/>
              </w:rPr>
            </w:pPr>
            <w:r w:rsidRPr="005713DC">
              <w:rPr>
                <w:sz w:val="24"/>
              </w:rPr>
              <w:t>тундра</w:t>
            </w:r>
          </w:p>
        </w:tc>
        <w:tc>
          <w:tcPr>
            <w:tcW w:w="2176" w:type="dxa"/>
          </w:tcPr>
          <w:p w:rsidR="004E03FB" w:rsidRDefault="004E03FB" w:rsidP="007F3B1E">
            <w:pPr>
              <w:jc w:val="center"/>
            </w:pPr>
          </w:p>
        </w:tc>
        <w:tc>
          <w:tcPr>
            <w:tcW w:w="2074" w:type="dxa"/>
          </w:tcPr>
          <w:p w:rsidR="004E03FB" w:rsidRDefault="004E03FB" w:rsidP="007F3B1E">
            <w:pPr>
              <w:jc w:val="center"/>
            </w:pPr>
            <w:r>
              <w:rPr>
                <w:rFonts w:ascii="Verdana" w:hAnsi="Verdana"/>
                <w:color w:val="333333"/>
                <w:sz w:val="21"/>
                <w:szCs w:val="21"/>
                <w:shd w:val="clear" w:color="auto" w:fill="FFFFFF"/>
              </w:rPr>
              <w:t>мерзлотно-таежные</w:t>
            </w:r>
          </w:p>
        </w:tc>
        <w:tc>
          <w:tcPr>
            <w:tcW w:w="2074" w:type="dxa"/>
          </w:tcPr>
          <w:p w:rsidR="004E03FB" w:rsidRDefault="004E03FB" w:rsidP="007F3B1E">
            <w:pPr>
              <w:jc w:val="center"/>
            </w:pPr>
            <w:r>
              <w:rPr>
                <w:rFonts w:ascii="Verdana" w:hAnsi="Verdana"/>
                <w:color w:val="333333"/>
                <w:sz w:val="21"/>
                <w:szCs w:val="21"/>
                <w:shd w:val="clear" w:color="auto" w:fill="FFFFFF"/>
              </w:rPr>
              <w:t>Подзолистые</w:t>
            </w:r>
          </w:p>
        </w:tc>
        <w:tc>
          <w:tcPr>
            <w:tcW w:w="2115" w:type="dxa"/>
          </w:tcPr>
          <w:p w:rsidR="004E03FB" w:rsidRDefault="004E03FB" w:rsidP="007F3B1E">
            <w:pPr>
              <w:jc w:val="center"/>
            </w:pPr>
            <w:r>
              <w:rPr>
                <w:rFonts w:ascii="Verdana" w:hAnsi="Verdana"/>
                <w:color w:val="333333"/>
                <w:sz w:val="21"/>
                <w:szCs w:val="21"/>
                <w:shd w:val="clear" w:color="auto" w:fill="FFFFFF"/>
              </w:rPr>
              <w:t>Мох, лишайник, кустарник, трава</w:t>
            </w:r>
          </w:p>
        </w:tc>
        <w:tc>
          <w:tcPr>
            <w:tcW w:w="1949" w:type="dxa"/>
          </w:tcPr>
          <w:p w:rsidR="004E03FB" w:rsidRDefault="004E03FB" w:rsidP="007F3B1E">
            <w:pPr>
              <w:jc w:val="center"/>
            </w:pPr>
            <w:r>
              <w:rPr>
                <w:rFonts w:ascii="Verdana" w:hAnsi="Verdana"/>
                <w:color w:val="333333"/>
                <w:sz w:val="21"/>
                <w:szCs w:val="21"/>
                <w:shd w:val="clear" w:color="auto" w:fill="FFFFFF"/>
              </w:rPr>
              <w:t>Черный медведь гризли, лось, лесной бизон, рысь, скунс, ондатра</w:t>
            </w:r>
          </w:p>
        </w:tc>
        <w:tc>
          <w:tcPr>
            <w:tcW w:w="1885" w:type="dxa"/>
          </w:tcPr>
          <w:p w:rsidR="004E03FB" w:rsidRDefault="004E03FB" w:rsidP="007F3B1E">
            <w:pPr>
              <w:jc w:val="center"/>
            </w:pPr>
          </w:p>
        </w:tc>
      </w:tr>
      <w:tr w:rsidR="004E03FB" w:rsidTr="002034FE">
        <w:trPr>
          <w:trHeight w:val="1173"/>
        </w:trPr>
        <w:tc>
          <w:tcPr>
            <w:tcW w:w="2233" w:type="dxa"/>
          </w:tcPr>
          <w:p w:rsidR="004E03FB" w:rsidRPr="005713DC" w:rsidRDefault="004E03FB" w:rsidP="007F3B1E">
            <w:pPr>
              <w:jc w:val="center"/>
              <w:rPr>
                <w:sz w:val="24"/>
              </w:rPr>
            </w:pPr>
            <w:r w:rsidRPr="005713DC">
              <w:rPr>
                <w:sz w:val="24"/>
              </w:rPr>
              <w:t>тайга</w:t>
            </w:r>
          </w:p>
        </w:tc>
        <w:tc>
          <w:tcPr>
            <w:tcW w:w="2176" w:type="dxa"/>
          </w:tcPr>
          <w:p w:rsidR="004E03FB" w:rsidRDefault="004E03FB" w:rsidP="007F3B1E">
            <w:pPr>
              <w:jc w:val="center"/>
            </w:pPr>
          </w:p>
        </w:tc>
        <w:tc>
          <w:tcPr>
            <w:tcW w:w="2074" w:type="dxa"/>
          </w:tcPr>
          <w:p w:rsidR="004E03FB" w:rsidRDefault="004E03FB" w:rsidP="007F3B1E">
            <w:pPr>
              <w:jc w:val="center"/>
            </w:pPr>
          </w:p>
        </w:tc>
        <w:tc>
          <w:tcPr>
            <w:tcW w:w="2074" w:type="dxa"/>
          </w:tcPr>
          <w:p w:rsidR="004E03FB" w:rsidRDefault="004E03FB" w:rsidP="007F3B1E">
            <w:pPr>
              <w:jc w:val="center"/>
            </w:pPr>
          </w:p>
        </w:tc>
        <w:tc>
          <w:tcPr>
            <w:tcW w:w="2115" w:type="dxa"/>
          </w:tcPr>
          <w:p w:rsidR="004E03FB" w:rsidRDefault="004E03FB" w:rsidP="007F3B1E">
            <w:pPr>
              <w:jc w:val="center"/>
            </w:pPr>
          </w:p>
        </w:tc>
        <w:tc>
          <w:tcPr>
            <w:tcW w:w="1949" w:type="dxa"/>
          </w:tcPr>
          <w:p w:rsidR="004E03FB" w:rsidRDefault="004E03FB" w:rsidP="007F3B1E">
            <w:pPr>
              <w:jc w:val="center"/>
            </w:pPr>
          </w:p>
        </w:tc>
        <w:tc>
          <w:tcPr>
            <w:tcW w:w="1885" w:type="dxa"/>
          </w:tcPr>
          <w:p w:rsidR="004E03FB" w:rsidRDefault="004E03FB" w:rsidP="007F3B1E">
            <w:pPr>
              <w:jc w:val="center"/>
            </w:pPr>
          </w:p>
        </w:tc>
      </w:tr>
      <w:tr w:rsidR="004E03FB" w:rsidTr="004E03FB">
        <w:tc>
          <w:tcPr>
            <w:tcW w:w="2233" w:type="dxa"/>
          </w:tcPr>
          <w:p w:rsidR="004E03FB" w:rsidRPr="005713DC" w:rsidRDefault="004E03FB" w:rsidP="007F3B1E">
            <w:pPr>
              <w:jc w:val="center"/>
              <w:rPr>
                <w:sz w:val="24"/>
              </w:rPr>
            </w:pPr>
            <w:r w:rsidRPr="005713DC">
              <w:rPr>
                <w:sz w:val="24"/>
              </w:rPr>
              <w:t>Смешанные и широколиственные леса</w:t>
            </w:r>
          </w:p>
        </w:tc>
        <w:tc>
          <w:tcPr>
            <w:tcW w:w="2176" w:type="dxa"/>
          </w:tcPr>
          <w:p w:rsidR="004E03FB" w:rsidRDefault="004E03FB" w:rsidP="007F3B1E">
            <w:pPr>
              <w:jc w:val="center"/>
            </w:pPr>
          </w:p>
        </w:tc>
        <w:tc>
          <w:tcPr>
            <w:tcW w:w="2074" w:type="dxa"/>
          </w:tcPr>
          <w:p w:rsidR="004E03FB" w:rsidRDefault="004E03FB" w:rsidP="007F3B1E">
            <w:pPr>
              <w:jc w:val="center"/>
            </w:pPr>
          </w:p>
        </w:tc>
        <w:tc>
          <w:tcPr>
            <w:tcW w:w="2074" w:type="dxa"/>
          </w:tcPr>
          <w:p w:rsidR="004E03FB" w:rsidRDefault="002034FE" w:rsidP="007F3B1E">
            <w:pPr>
              <w:jc w:val="center"/>
            </w:pPr>
            <w:r>
              <w:rPr>
                <w:rFonts w:ascii="Verdana" w:hAnsi="Verdana"/>
                <w:color w:val="333333"/>
                <w:sz w:val="21"/>
                <w:szCs w:val="21"/>
                <w:shd w:val="clear" w:color="auto" w:fill="FFFFFF"/>
              </w:rPr>
              <w:t>Бурые лесные, дерново-подзолисты</w:t>
            </w:r>
            <w:bookmarkStart w:id="0" w:name="_GoBack"/>
            <w:bookmarkEnd w:id="0"/>
          </w:p>
        </w:tc>
        <w:tc>
          <w:tcPr>
            <w:tcW w:w="2115" w:type="dxa"/>
          </w:tcPr>
          <w:p w:rsidR="004E03FB" w:rsidRDefault="002034FE" w:rsidP="007F3B1E">
            <w:pPr>
              <w:jc w:val="center"/>
            </w:pPr>
            <w:r>
              <w:rPr>
                <w:rFonts w:ascii="Verdana" w:hAnsi="Verdana"/>
                <w:color w:val="333333"/>
                <w:sz w:val="21"/>
                <w:szCs w:val="21"/>
                <w:shd w:val="clear" w:color="auto" w:fill="FFFFFF"/>
              </w:rPr>
              <w:t>Клен, бук, желтая береза, тюльпанообразное дерево, красная сосна</w:t>
            </w:r>
          </w:p>
        </w:tc>
        <w:tc>
          <w:tcPr>
            <w:tcW w:w="1949" w:type="dxa"/>
          </w:tcPr>
          <w:p w:rsidR="004E03FB" w:rsidRDefault="004E03FB" w:rsidP="007F3B1E">
            <w:pPr>
              <w:jc w:val="center"/>
            </w:pPr>
            <w:r>
              <w:rPr>
                <w:rFonts w:ascii="Verdana" w:hAnsi="Verdana"/>
                <w:color w:val="333333"/>
                <w:sz w:val="21"/>
                <w:szCs w:val="21"/>
                <w:shd w:val="clear" w:color="auto" w:fill="FFFFFF"/>
              </w:rPr>
              <w:t>Бизон, бурый медведь, рысь.</w:t>
            </w:r>
          </w:p>
        </w:tc>
        <w:tc>
          <w:tcPr>
            <w:tcW w:w="1885" w:type="dxa"/>
          </w:tcPr>
          <w:p w:rsidR="004E03FB" w:rsidRDefault="004E03FB" w:rsidP="007F3B1E">
            <w:pPr>
              <w:jc w:val="center"/>
            </w:pPr>
          </w:p>
        </w:tc>
      </w:tr>
      <w:tr w:rsidR="004E03FB" w:rsidTr="004E03FB">
        <w:trPr>
          <w:trHeight w:val="963"/>
        </w:trPr>
        <w:tc>
          <w:tcPr>
            <w:tcW w:w="2233" w:type="dxa"/>
          </w:tcPr>
          <w:p w:rsidR="004E03FB" w:rsidRPr="005713DC" w:rsidRDefault="004E03FB" w:rsidP="007F3B1E">
            <w:pPr>
              <w:jc w:val="center"/>
              <w:rPr>
                <w:sz w:val="24"/>
              </w:rPr>
            </w:pPr>
            <w:r w:rsidRPr="005713DC">
              <w:rPr>
                <w:sz w:val="24"/>
              </w:rPr>
              <w:t>Степи и пустыни</w:t>
            </w:r>
          </w:p>
        </w:tc>
        <w:tc>
          <w:tcPr>
            <w:tcW w:w="2176" w:type="dxa"/>
          </w:tcPr>
          <w:p w:rsidR="004E03FB" w:rsidRDefault="004E03FB" w:rsidP="007F3B1E">
            <w:pPr>
              <w:jc w:val="center"/>
            </w:pPr>
          </w:p>
        </w:tc>
        <w:tc>
          <w:tcPr>
            <w:tcW w:w="2074" w:type="dxa"/>
          </w:tcPr>
          <w:p w:rsidR="004E03FB" w:rsidRDefault="004E03FB" w:rsidP="007F3B1E">
            <w:pPr>
              <w:jc w:val="center"/>
            </w:pPr>
          </w:p>
        </w:tc>
        <w:tc>
          <w:tcPr>
            <w:tcW w:w="2074" w:type="dxa"/>
          </w:tcPr>
          <w:p w:rsidR="004E03FB" w:rsidRDefault="004E03FB" w:rsidP="007F3B1E">
            <w:pPr>
              <w:jc w:val="center"/>
            </w:pPr>
          </w:p>
        </w:tc>
        <w:tc>
          <w:tcPr>
            <w:tcW w:w="2115" w:type="dxa"/>
          </w:tcPr>
          <w:p w:rsidR="004E03FB" w:rsidRDefault="004E03FB" w:rsidP="007F3B1E">
            <w:pPr>
              <w:jc w:val="center"/>
            </w:pPr>
          </w:p>
        </w:tc>
        <w:tc>
          <w:tcPr>
            <w:tcW w:w="1949" w:type="dxa"/>
          </w:tcPr>
          <w:p w:rsidR="004E03FB" w:rsidRDefault="004E03FB" w:rsidP="007F3B1E">
            <w:pPr>
              <w:jc w:val="center"/>
            </w:pPr>
          </w:p>
        </w:tc>
        <w:tc>
          <w:tcPr>
            <w:tcW w:w="1885" w:type="dxa"/>
          </w:tcPr>
          <w:p w:rsidR="004E03FB" w:rsidRDefault="004E03FB" w:rsidP="007F3B1E">
            <w:pPr>
              <w:jc w:val="center"/>
            </w:pPr>
          </w:p>
        </w:tc>
      </w:tr>
    </w:tbl>
    <w:p w:rsidR="007F3B1E" w:rsidRDefault="007F3B1E" w:rsidP="007F3B1E">
      <w:pPr>
        <w:jc w:val="center"/>
      </w:pPr>
    </w:p>
    <w:p w:rsidR="007F3B1E" w:rsidRDefault="007F3B1E" w:rsidP="007F3B1E">
      <w:pPr>
        <w:jc w:val="center"/>
      </w:pPr>
    </w:p>
    <w:sectPr w:rsidR="007F3B1E" w:rsidSect="005713DC">
      <w:pgSz w:w="16838" w:h="11906" w:orient="landscape"/>
      <w:pgMar w:top="454" w:right="454" w:bottom="454" w:left="45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05C0"/>
    <w:rsid w:val="00002E45"/>
    <w:rsid w:val="002034FE"/>
    <w:rsid w:val="004E03FB"/>
    <w:rsid w:val="005713DC"/>
    <w:rsid w:val="007F3B1E"/>
    <w:rsid w:val="00913889"/>
    <w:rsid w:val="00B76BFC"/>
    <w:rsid w:val="00D10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F3B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F3B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2</Pages>
  <Words>129</Words>
  <Characters>740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cp:keywords/>
  <dc:description/>
  <cp:lastModifiedBy>Дом</cp:lastModifiedBy>
  <cp:revision>4</cp:revision>
  <dcterms:created xsi:type="dcterms:W3CDTF">2020-04-16T18:59:00Z</dcterms:created>
  <dcterms:modified xsi:type="dcterms:W3CDTF">2020-05-07T12:53:00Z</dcterms:modified>
</cp:coreProperties>
</file>