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BBA" w:rsidRPr="002B26C8" w:rsidRDefault="008E2BBA" w:rsidP="008E2BBA">
      <w:pPr>
        <w:spacing w:after="0"/>
        <w:ind w:firstLine="708"/>
        <w:rPr>
          <w:rFonts w:ascii="Times New Roman" w:hAnsi="Times New Roman" w:cs="Times New Roman"/>
          <w:sz w:val="20"/>
        </w:rPr>
      </w:pPr>
      <w:r w:rsidRPr="002B26C8">
        <w:rPr>
          <w:rFonts w:ascii="Times New Roman" w:hAnsi="Times New Roman" w:cs="Times New Roman"/>
          <w:sz w:val="20"/>
        </w:rPr>
        <w:t>Работа для промежуточной аттестации за 201</w:t>
      </w:r>
      <w:r>
        <w:rPr>
          <w:rFonts w:ascii="Times New Roman" w:hAnsi="Times New Roman" w:cs="Times New Roman"/>
          <w:sz w:val="20"/>
        </w:rPr>
        <w:t>8</w:t>
      </w:r>
      <w:r w:rsidRPr="002B26C8">
        <w:rPr>
          <w:rFonts w:ascii="Times New Roman" w:hAnsi="Times New Roman" w:cs="Times New Roman"/>
          <w:sz w:val="20"/>
        </w:rPr>
        <w:t>-201</w:t>
      </w:r>
      <w:r>
        <w:rPr>
          <w:rFonts w:ascii="Times New Roman" w:hAnsi="Times New Roman" w:cs="Times New Roman"/>
          <w:sz w:val="20"/>
        </w:rPr>
        <w:t>9</w:t>
      </w:r>
      <w:r w:rsidRPr="002B26C8">
        <w:rPr>
          <w:rFonts w:ascii="Times New Roman" w:hAnsi="Times New Roman" w:cs="Times New Roman"/>
          <w:sz w:val="20"/>
        </w:rPr>
        <w:t xml:space="preserve"> учебный год</w:t>
      </w:r>
    </w:p>
    <w:p w:rsidR="008E2BBA" w:rsidRPr="002B26C8" w:rsidRDefault="008E2BBA" w:rsidP="008E2BB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B26C8">
        <w:rPr>
          <w:rFonts w:ascii="Times New Roman" w:hAnsi="Times New Roman" w:cs="Times New Roman"/>
          <w:sz w:val="20"/>
        </w:rPr>
        <w:t xml:space="preserve"> по Истории России в 7-х классах</w:t>
      </w:r>
    </w:p>
    <w:p w:rsidR="008E2BBA" w:rsidRPr="001B3525" w:rsidRDefault="008E2BBA" w:rsidP="008E2BB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Демоверсия</w:t>
      </w:r>
    </w:p>
    <w:p w:rsidR="008E2BBA" w:rsidRPr="001B3525" w:rsidRDefault="008E2BBA" w:rsidP="008E2B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1. Выдающимся путешественником эпохи Великих географических открытий был</w:t>
      </w:r>
    </w:p>
    <w:p w:rsidR="008E2BBA" w:rsidRPr="00450811" w:rsidRDefault="008E2BBA" w:rsidP="008E2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 xml:space="preserve">Ш. </w:t>
      </w:r>
      <w:proofErr w:type="spellStart"/>
      <w:r w:rsidRPr="001B3525">
        <w:rPr>
          <w:rFonts w:ascii="Times New Roman" w:hAnsi="Times New Roman" w:cs="Times New Roman"/>
          <w:sz w:val="20"/>
          <w:szCs w:val="20"/>
        </w:rPr>
        <w:t>Монтескьё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 xml:space="preserve">2) </w:t>
      </w:r>
      <w:r w:rsidRPr="00450811">
        <w:rPr>
          <w:rFonts w:ascii="Times New Roman" w:hAnsi="Times New Roman" w:cs="Times New Roman"/>
          <w:sz w:val="20"/>
          <w:szCs w:val="20"/>
        </w:rPr>
        <w:t>В. да Гама</w:t>
      </w:r>
      <w:r>
        <w:rPr>
          <w:rFonts w:ascii="Times New Roman" w:hAnsi="Times New Roman" w:cs="Times New Roman"/>
          <w:sz w:val="20"/>
          <w:szCs w:val="20"/>
        </w:rPr>
        <w:tab/>
        <w:t xml:space="preserve">3) </w:t>
      </w:r>
      <w:r w:rsidRPr="00450811">
        <w:rPr>
          <w:rFonts w:ascii="Times New Roman" w:hAnsi="Times New Roman" w:cs="Times New Roman"/>
          <w:sz w:val="20"/>
          <w:szCs w:val="20"/>
        </w:rPr>
        <w:t>О. Кромвель</w:t>
      </w:r>
      <w:r>
        <w:rPr>
          <w:rFonts w:ascii="Times New Roman" w:hAnsi="Times New Roman" w:cs="Times New Roman"/>
          <w:sz w:val="20"/>
          <w:szCs w:val="20"/>
        </w:rPr>
        <w:tab/>
        <w:t xml:space="preserve">4) </w:t>
      </w:r>
      <w:r w:rsidRPr="00450811">
        <w:rPr>
          <w:rFonts w:ascii="Times New Roman" w:hAnsi="Times New Roman" w:cs="Times New Roman"/>
          <w:sz w:val="20"/>
          <w:szCs w:val="20"/>
        </w:rPr>
        <w:t>И. Лойола</w:t>
      </w:r>
    </w:p>
    <w:p w:rsidR="008E2BBA" w:rsidRPr="001B3525" w:rsidRDefault="008E2BBA" w:rsidP="008E2B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2. Первым царём, избра</w:t>
      </w:r>
      <w:r>
        <w:rPr>
          <w:rFonts w:ascii="Times New Roman" w:hAnsi="Times New Roman" w:cs="Times New Roman"/>
          <w:sz w:val="20"/>
          <w:szCs w:val="20"/>
        </w:rPr>
        <w:t>нным на престол Земским собором,</w:t>
      </w:r>
      <w:r w:rsidRPr="001B35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1B3525">
        <w:rPr>
          <w:rFonts w:ascii="Times New Roman" w:hAnsi="Times New Roman" w:cs="Times New Roman"/>
          <w:sz w:val="20"/>
          <w:szCs w:val="20"/>
        </w:rPr>
        <w:t>тал</w:t>
      </w:r>
    </w:p>
    <w:p w:rsidR="008E2BBA" w:rsidRPr="001B3525" w:rsidRDefault="008E2BBA" w:rsidP="008E2B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Иван Грозный</w:t>
      </w:r>
    </w:p>
    <w:p w:rsidR="008E2BBA" w:rsidRPr="001B3525" w:rsidRDefault="008E2BBA" w:rsidP="008E2B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 xml:space="preserve">Лжедмитрий </w:t>
      </w:r>
      <w:r w:rsidRPr="001B3525"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8E2BBA" w:rsidRPr="001B3525" w:rsidRDefault="008E2BBA" w:rsidP="008E2B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Василий Шуйский</w:t>
      </w:r>
    </w:p>
    <w:p w:rsidR="008E2BBA" w:rsidRPr="001B3525" w:rsidRDefault="008E2BBA" w:rsidP="008E2B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Борис Годунов</w:t>
      </w:r>
    </w:p>
    <w:p w:rsidR="008E2BBA" w:rsidRPr="001B3525" w:rsidRDefault="008E2BBA" w:rsidP="008E2B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3. Какие из утверждений верны?</w:t>
      </w:r>
    </w:p>
    <w:p w:rsidR="008E2BBA" w:rsidRPr="001B3525" w:rsidRDefault="008E2BBA" w:rsidP="008E2B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 xml:space="preserve">Смута на рубеже </w:t>
      </w:r>
      <w:r w:rsidRPr="001B3525">
        <w:rPr>
          <w:rFonts w:ascii="Times New Roman" w:hAnsi="Times New Roman" w:cs="Times New Roman"/>
          <w:sz w:val="20"/>
          <w:szCs w:val="20"/>
          <w:lang w:val="en-US"/>
        </w:rPr>
        <w:t>XVI</w:t>
      </w:r>
      <w:r w:rsidRPr="001B3525">
        <w:rPr>
          <w:rFonts w:ascii="Times New Roman" w:hAnsi="Times New Roman" w:cs="Times New Roman"/>
          <w:sz w:val="20"/>
          <w:szCs w:val="20"/>
        </w:rPr>
        <w:t>-</w:t>
      </w:r>
      <w:r w:rsidRPr="001B3525"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1B3525">
        <w:rPr>
          <w:rFonts w:ascii="Times New Roman" w:hAnsi="Times New Roman" w:cs="Times New Roman"/>
          <w:sz w:val="20"/>
          <w:szCs w:val="20"/>
        </w:rPr>
        <w:t xml:space="preserve"> вв. была вызвана</w:t>
      </w:r>
    </w:p>
    <w:p w:rsidR="008E2BBA" w:rsidRPr="001B3525" w:rsidRDefault="008E2BBA" w:rsidP="008E2B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А. поражением России в Ливонской войне</w:t>
      </w:r>
    </w:p>
    <w:p w:rsidR="008E2BBA" w:rsidRPr="001B3525" w:rsidRDefault="008E2BBA" w:rsidP="008E2B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Б. неурожаями и всеобщим голодом, вызванными природными бедствиями</w:t>
      </w:r>
    </w:p>
    <w:p w:rsidR="008E2BBA" w:rsidRPr="001B3525" w:rsidRDefault="008E2BBA" w:rsidP="008E2BBA">
      <w:pPr>
        <w:tabs>
          <w:tab w:val="left" w:pos="284"/>
        </w:tabs>
        <w:ind w:firstLine="284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1) верно А</w:t>
      </w:r>
      <w:r w:rsidRPr="001B3525">
        <w:rPr>
          <w:rFonts w:ascii="Times New Roman" w:hAnsi="Times New Roman" w:cs="Times New Roman"/>
          <w:sz w:val="20"/>
          <w:szCs w:val="20"/>
        </w:rPr>
        <w:tab/>
        <w:t>2) верно Б</w:t>
      </w:r>
      <w:r w:rsidRPr="001B3525">
        <w:rPr>
          <w:rFonts w:ascii="Times New Roman" w:hAnsi="Times New Roman" w:cs="Times New Roman"/>
          <w:sz w:val="20"/>
          <w:szCs w:val="20"/>
        </w:rPr>
        <w:tab/>
        <w:t xml:space="preserve">3) и </w:t>
      </w:r>
      <w:proofErr w:type="gramStart"/>
      <w:r w:rsidRPr="001B3525">
        <w:rPr>
          <w:rFonts w:ascii="Times New Roman" w:hAnsi="Times New Roman" w:cs="Times New Roman"/>
          <w:sz w:val="20"/>
          <w:szCs w:val="20"/>
        </w:rPr>
        <w:t>А,  и</w:t>
      </w:r>
      <w:proofErr w:type="gramEnd"/>
      <w:r w:rsidRPr="001B3525">
        <w:rPr>
          <w:rFonts w:ascii="Times New Roman" w:hAnsi="Times New Roman" w:cs="Times New Roman"/>
          <w:sz w:val="20"/>
          <w:szCs w:val="20"/>
        </w:rPr>
        <w:t xml:space="preserve"> Б</w:t>
      </w:r>
      <w:r w:rsidRPr="001B3525">
        <w:rPr>
          <w:rFonts w:ascii="Times New Roman" w:hAnsi="Times New Roman" w:cs="Times New Roman"/>
          <w:sz w:val="20"/>
          <w:szCs w:val="20"/>
        </w:rPr>
        <w:tab/>
        <w:t>4) ни А, ни Б</w:t>
      </w:r>
    </w:p>
    <w:p w:rsidR="008E2BBA" w:rsidRPr="001B3525" w:rsidRDefault="008E2BBA" w:rsidP="008E2B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 xml:space="preserve">4. Что из перечисленного характерно для экономического развития России в </w:t>
      </w:r>
      <w:r w:rsidRPr="001B3525"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1B3525">
        <w:rPr>
          <w:rFonts w:ascii="Times New Roman" w:hAnsi="Times New Roman" w:cs="Times New Roman"/>
          <w:sz w:val="20"/>
          <w:szCs w:val="20"/>
        </w:rPr>
        <w:t xml:space="preserve"> веке?</w:t>
      </w:r>
    </w:p>
    <w:p w:rsidR="008E2BBA" w:rsidRPr="001B3525" w:rsidRDefault="008E2BBA" w:rsidP="008E2BBA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мануфактурное производство</w:t>
      </w:r>
    </w:p>
    <w:p w:rsidR="008E2BBA" w:rsidRPr="001B3525" w:rsidRDefault="008E2BBA" w:rsidP="008E2BBA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начало промышленного переворота</w:t>
      </w:r>
    </w:p>
    <w:p w:rsidR="008E2BBA" w:rsidRPr="001B3525" w:rsidRDefault="008E2BBA" w:rsidP="008E2BBA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аграрное перенаселение</w:t>
      </w:r>
    </w:p>
    <w:p w:rsidR="008E2BBA" w:rsidRPr="001B3525" w:rsidRDefault="008E2BBA" w:rsidP="008E2BBA">
      <w:pPr>
        <w:pStyle w:val="a3"/>
        <w:numPr>
          <w:ilvl w:val="0"/>
          <w:numId w:val="3"/>
        </w:numPr>
        <w:spacing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формирование капиталистического уклада в промышленности</w:t>
      </w:r>
    </w:p>
    <w:p w:rsidR="008E2BBA" w:rsidRPr="001B3525" w:rsidRDefault="008E2BBA" w:rsidP="008E2BBA">
      <w:pPr>
        <w:pStyle w:val="a3"/>
        <w:spacing w:before="24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5. О ком историк В.О. Ключевский сказал: «хотели выбрать не способнейшего, а удобнейшего»?</w:t>
      </w:r>
    </w:p>
    <w:p w:rsidR="008E2BBA" w:rsidRPr="001B3525" w:rsidRDefault="008E2BBA" w:rsidP="008E2BBA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Борисе Годунове</w:t>
      </w:r>
    </w:p>
    <w:p w:rsidR="008E2BBA" w:rsidRPr="001B3525" w:rsidRDefault="008E2BBA" w:rsidP="008E2BBA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Михаиле Романове</w:t>
      </w:r>
    </w:p>
    <w:p w:rsidR="008E2BBA" w:rsidRPr="001B3525" w:rsidRDefault="008E2BBA" w:rsidP="008E2BBA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Василии Шуйском</w:t>
      </w:r>
    </w:p>
    <w:p w:rsidR="008E2BBA" w:rsidRPr="001B3525" w:rsidRDefault="008E2BBA" w:rsidP="008E2BBA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Филарете Романова</w:t>
      </w:r>
    </w:p>
    <w:p w:rsidR="008E2BBA" w:rsidRPr="001B3525" w:rsidRDefault="008E2BBA" w:rsidP="008E2B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6. Последний в истории России Земский собор полного созыва собрался в 1653 г. при царе</w:t>
      </w:r>
    </w:p>
    <w:p w:rsidR="008E2BBA" w:rsidRDefault="008E2BBA" w:rsidP="008E2B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Борисе Годунове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3) </w:t>
      </w:r>
      <w:r w:rsidRPr="00450811">
        <w:rPr>
          <w:rFonts w:ascii="Times New Roman" w:hAnsi="Times New Roman" w:cs="Times New Roman"/>
          <w:sz w:val="20"/>
          <w:szCs w:val="20"/>
        </w:rPr>
        <w:t>Михаиле Фёдоровиче</w:t>
      </w:r>
    </w:p>
    <w:p w:rsidR="008E2BBA" w:rsidRPr="008E2BBA" w:rsidRDefault="008E2BBA" w:rsidP="008E2B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E2BBA">
        <w:rPr>
          <w:rFonts w:ascii="Times New Roman" w:hAnsi="Times New Roman" w:cs="Times New Roman"/>
          <w:sz w:val="20"/>
          <w:szCs w:val="20"/>
        </w:rPr>
        <w:t>Иване Грозном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4) </w:t>
      </w:r>
      <w:r w:rsidRPr="008E2BBA">
        <w:rPr>
          <w:rFonts w:ascii="Times New Roman" w:hAnsi="Times New Roman" w:cs="Times New Roman"/>
          <w:sz w:val="20"/>
          <w:szCs w:val="20"/>
        </w:rPr>
        <w:t>Алексее Михайловиче</w:t>
      </w:r>
    </w:p>
    <w:p w:rsidR="008E2BBA" w:rsidRPr="001B3525" w:rsidRDefault="008E2BBA" w:rsidP="008E2B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7. Распространение крепостного права на посадское население в городах было результатом принятия</w:t>
      </w:r>
    </w:p>
    <w:p w:rsidR="008E2BBA" w:rsidRPr="001B3525" w:rsidRDefault="008E2BBA" w:rsidP="008E2B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Судебника 1497 г.</w:t>
      </w:r>
    </w:p>
    <w:p w:rsidR="008E2BBA" w:rsidRPr="001B3525" w:rsidRDefault="008E2BBA" w:rsidP="008E2B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Русской правды</w:t>
      </w:r>
    </w:p>
    <w:p w:rsidR="008E2BBA" w:rsidRPr="001B3525" w:rsidRDefault="008E2BBA" w:rsidP="008E2B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Указа о единонаследии</w:t>
      </w:r>
    </w:p>
    <w:p w:rsidR="008E2BBA" w:rsidRPr="001B3525" w:rsidRDefault="008E2BBA" w:rsidP="008E2B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Соборного уложения 1649 г.</w:t>
      </w:r>
    </w:p>
    <w:p w:rsidR="008E2BBA" w:rsidRPr="001B3525" w:rsidRDefault="008E2BBA" w:rsidP="008E2B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 xml:space="preserve">8. Противником церковных реформ патриарха Никона и главным идеологом церковного раскола был </w:t>
      </w:r>
    </w:p>
    <w:p w:rsidR="008E2BBA" w:rsidRPr="00450811" w:rsidRDefault="008E2BBA" w:rsidP="008E2B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Протопоп Аввакум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3) </w:t>
      </w:r>
      <w:r w:rsidRPr="00450811">
        <w:rPr>
          <w:rFonts w:ascii="Times New Roman" w:hAnsi="Times New Roman" w:cs="Times New Roman"/>
          <w:sz w:val="20"/>
          <w:szCs w:val="20"/>
        </w:rPr>
        <w:t>Патриарх Филарет</w:t>
      </w:r>
    </w:p>
    <w:p w:rsidR="008E2BBA" w:rsidRPr="00450811" w:rsidRDefault="008E2BBA" w:rsidP="008E2B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Дмитрий Пожарский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4) </w:t>
      </w:r>
      <w:r w:rsidRPr="00450811">
        <w:rPr>
          <w:rFonts w:ascii="Times New Roman" w:hAnsi="Times New Roman" w:cs="Times New Roman"/>
          <w:sz w:val="20"/>
          <w:szCs w:val="20"/>
        </w:rPr>
        <w:t>Борис Годунов</w:t>
      </w:r>
    </w:p>
    <w:p w:rsidR="008E2BBA" w:rsidRPr="001B3525" w:rsidRDefault="008E2BBA" w:rsidP="008E2B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 xml:space="preserve">9. Какое из названных событий произошло во второй половине </w:t>
      </w:r>
      <w:r w:rsidRPr="001B3525"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1B3525">
        <w:rPr>
          <w:rFonts w:ascii="Times New Roman" w:hAnsi="Times New Roman" w:cs="Times New Roman"/>
          <w:sz w:val="20"/>
          <w:szCs w:val="20"/>
        </w:rPr>
        <w:t xml:space="preserve"> века?</w:t>
      </w:r>
    </w:p>
    <w:p w:rsidR="008E2BBA" w:rsidRPr="008E2BBA" w:rsidRDefault="008E2BBA" w:rsidP="008E2B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Медный бунт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3)</w:t>
      </w:r>
      <w:r w:rsidRPr="008E2BBA">
        <w:rPr>
          <w:rFonts w:ascii="Times New Roman" w:hAnsi="Times New Roman" w:cs="Times New Roman"/>
          <w:sz w:val="20"/>
          <w:szCs w:val="20"/>
        </w:rPr>
        <w:t xml:space="preserve"> </w:t>
      </w:r>
      <w:r w:rsidRPr="001B3525">
        <w:rPr>
          <w:rFonts w:ascii="Times New Roman" w:hAnsi="Times New Roman" w:cs="Times New Roman"/>
          <w:sz w:val="20"/>
          <w:szCs w:val="20"/>
        </w:rPr>
        <w:t>окончание Смуты</w:t>
      </w:r>
    </w:p>
    <w:p w:rsidR="008E2BBA" w:rsidRPr="008E2BBA" w:rsidRDefault="008E2BBA" w:rsidP="008E2B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Соляной бунт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4) </w:t>
      </w:r>
      <w:r w:rsidRPr="008E2BBA">
        <w:rPr>
          <w:rFonts w:ascii="Times New Roman" w:hAnsi="Times New Roman" w:cs="Times New Roman"/>
          <w:sz w:val="20"/>
          <w:szCs w:val="20"/>
        </w:rPr>
        <w:t>избрание на царство Михаила Романова</w:t>
      </w:r>
    </w:p>
    <w:p w:rsidR="008E2BBA" w:rsidRPr="001B3525" w:rsidRDefault="008E2BBA" w:rsidP="008E2B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 xml:space="preserve">10. Суть конфликта патриарха Никона с царём Алексеем Михайловичем заключалась в </w:t>
      </w:r>
    </w:p>
    <w:p w:rsidR="008E2BBA" w:rsidRPr="001B3525" w:rsidRDefault="008E2BBA" w:rsidP="008E2BB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неприятии царём новых обрядов</w:t>
      </w:r>
    </w:p>
    <w:p w:rsidR="008E2BBA" w:rsidRPr="001B3525" w:rsidRDefault="008E2BBA" w:rsidP="008E2BB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желании патриарха возвысить «священство над царством»</w:t>
      </w:r>
    </w:p>
    <w:p w:rsidR="008E2BBA" w:rsidRPr="001B3525" w:rsidRDefault="008E2BBA" w:rsidP="008E2BB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 xml:space="preserve">намерении </w:t>
      </w:r>
      <w:r>
        <w:rPr>
          <w:rFonts w:ascii="Times New Roman" w:hAnsi="Times New Roman" w:cs="Times New Roman"/>
          <w:sz w:val="20"/>
          <w:szCs w:val="20"/>
        </w:rPr>
        <w:t>царя</w:t>
      </w:r>
      <w:r w:rsidRPr="001B3525">
        <w:rPr>
          <w:rFonts w:ascii="Times New Roman" w:hAnsi="Times New Roman" w:cs="Times New Roman"/>
          <w:sz w:val="20"/>
          <w:szCs w:val="20"/>
        </w:rPr>
        <w:t xml:space="preserve"> упразднить патриарший престол</w:t>
      </w:r>
    </w:p>
    <w:p w:rsidR="008E2BBA" w:rsidRPr="001B3525" w:rsidRDefault="008E2BBA" w:rsidP="008E2BB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желание патриарха Никона заключить союз с константинопольским патриархом</w:t>
      </w:r>
    </w:p>
    <w:p w:rsidR="008E2BBA" w:rsidRPr="001B3525" w:rsidRDefault="008E2BBA" w:rsidP="008E2BBA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11. Во время царствования Алексея Михайловича произошло</w:t>
      </w:r>
    </w:p>
    <w:p w:rsidR="008E2BBA" w:rsidRPr="001B3525" w:rsidRDefault="008E2BBA" w:rsidP="008E2BB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воссоединение Левобережной Украины с Россией</w:t>
      </w:r>
    </w:p>
    <w:p w:rsidR="008E2BBA" w:rsidRPr="001B3525" w:rsidRDefault="008E2BBA" w:rsidP="008E2BB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присоединение Западной Сибири</w:t>
      </w:r>
    </w:p>
    <w:p w:rsidR="008E2BBA" w:rsidRPr="001B3525" w:rsidRDefault="008E2BBA" w:rsidP="008E2BB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завоевание Крыма</w:t>
      </w:r>
    </w:p>
    <w:p w:rsidR="008E2BBA" w:rsidRPr="001B3525" w:rsidRDefault="008E2BBA" w:rsidP="008E2BB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присоединение Казани</w:t>
      </w:r>
    </w:p>
    <w:p w:rsidR="008E2BBA" w:rsidRPr="001B3525" w:rsidRDefault="008E2BBA" w:rsidP="008E2BBA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 Н</w:t>
      </w:r>
      <w:r w:rsidRPr="001B3525">
        <w:rPr>
          <w:rFonts w:ascii="Times New Roman" w:hAnsi="Times New Roman" w:cs="Times New Roman"/>
          <w:sz w:val="20"/>
          <w:szCs w:val="20"/>
        </w:rPr>
        <w:t xml:space="preserve">овым явлением в российской культуре </w:t>
      </w:r>
      <w:r w:rsidRPr="001B3525"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1B3525">
        <w:rPr>
          <w:rFonts w:ascii="Times New Roman" w:hAnsi="Times New Roman" w:cs="Times New Roman"/>
          <w:sz w:val="20"/>
          <w:szCs w:val="20"/>
        </w:rPr>
        <w:t xml:space="preserve"> века стало</w:t>
      </w:r>
    </w:p>
    <w:p w:rsidR="008E2BBA" w:rsidRPr="001B3525" w:rsidRDefault="008E2BBA" w:rsidP="008E2BB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использование в строительстве крепостей кирпича</w:t>
      </w:r>
    </w:p>
    <w:p w:rsidR="008E2BBA" w:rsidRPr="001B3525" w:rsidRDefault="008E2BBA" w:rsidP="008E2BB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усиление влияния церкви на повседневную жизнь людей</w:t>
      </w:r>
    </w:p>
    <w:p w:rsidR="008E2BBA" w:rsidRPr="001B3525" w:rsidRDefault="008E2BBA" w:rsidP="008E2BB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открытие Иваном Федоровым первой типографии</w:t>
      </w:r>
    </w:p>
    <w:p w:rsidR="008E2BBA" w:rsidRPr="001B3525" w:rsidRDefault="008E2BBA" w:rsidP="008E2BB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«обмирщение» сознания людей, интерес к повседневности</w:t>
      </w:r>
    </w:p>
    <w:p w:rsidR="008E2BBA" w:rsidRPr="001B3525" w:rsidRDefault="008E2BBA" w:rsidP="008E2BBA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13. К какому веку относятся экспедиции первопроходца Семёна Дежнёва?</w:t>
      </w:r>
    </w:p>
    <w:p w:rsidR="008E2BBA" w:rsidRPr="00450811" w:rsidRDefault="008E2BBA" w:rsidP="008E2BBA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A1AB0">
        <w:rPr>
          <w:rFonts w:ascii="Times New Roman" w:hAnsi="Times New Roman" w:cs="Times New Roman"/>
          <w:sz w:val="20"/>
          <w:szCs w:val="20"/>
        </w:rPr>
        <w:t>XV</w:t>
      </w:r>
      <w:r w:rsidRPr="001B3525">
        <w:rPr>
          <w:rFonts w:ascii="Times New Roman" w:hAnsi="Times New Roman" w:cs="Times New Roman"/>
          <w:sz w:val="20"/>
          <w:szCs w:val="20"/>
        </w:rPr>
        <w:t xml:space="preserve"> в.</w:t>
      </w:r>
      <w:r>
        <w:rPr>
          <w:rFonts w:ascii="Times New Roman" w:hAnsi="Times New Roman" w:cs="Times New Roman"/>
          <w:sz w:val="20"/>
          <w:szCs w:val="20"/>
        </w:rPr>
        <w:tab/>
      </w:r>
      <w:r w:rsidRPr="001B3525">
        <w:rPr>
          <w:rFonts w:ascii="Times New Roman" w:hAnsi="Times New Roman" w:cs="Times New Roman"/>
          <w:sz w:val="20"/>
          <w:szCs w:val="20"/>
        </w:rPr>
        <w:tab/>
        <w:t xml:space="preserve">2) </w:t>
      </w:r>
      <w:r w:rsidRPr="001B3525">
        <w:rPr>
          <w:rFonts w:ascii="Times New Roman" w:hAnsi="Times New Roman" w:cs="Times New Roman"/>
          <w:sz w:val="20"/>
          <w:szCs w:val="20"/>
          <w:lang w:val="en-US"/>
        </w:rPr>
        <w:t>XVI</w:t>
      </w:r>
      <w:r w:rsidRPr="001B3525">
        <w:rPr>
          <w:rFonts w:ascii="Times New Roman" w:hAnsi="Times New Roman" w:cs="Times New Roman"/>
          <w:sz w:val="20"/>
          <w:szCs w:val="20"/>
        </w:rPr>
        <w:t xml:space="preserve"> в.</w:t>
      </w:r>
      <w:r w:rsidRPr="001B3525">
        <w:rPr>
          <w:rFonts w:ascii="Times New Roman" w:hAnsi="Times New Roman" w:cs="Times New Roman"/>
          <w:sz w:val="20"/>
          <w:szCs w:val="20"/>
        </w:rPr>
        <w:tab/>
        <w:t xml:space="preserve">3) </w:t>
      </w:r>
      <w:r w:rsidRPr="001B3525"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1B3525">
        <w:rPr>
          <w:rFonts w:ascii="Times New Roman" w:hAnsi="Times New Roman" w:cs="Times New Roman"/>
          <w:sz w:val="20"/>
          <w:szCs w:val="20"/>
        </w:rPr>
        <w:t xml:space="preserve"> в. </w:t>
      </w:r>
      <w:r w:rsidRPr="001B3525">
        <w:rPr>
          <w:rFonts w:ascii="Times New Roman" w:hAnsi="Times New Roman" w:cs="Times New Roman"/>
          <w:sz w:val="20"/>
          <w:szCs w:val="20"/>
        </w:rPr>
        <w:tab/>
        <w:t xml:space="preserve">4) </w:t>
      </w:r>
      <w:r w:rsidRPr="001B3525"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Pr="001B3525">
        <w:rPr>
          <w:rFonts w:ascii="Times New Roman" w:hAnsi="Times New Roman" w:cs="Times New Roman"/>
          <w:sz w:val="20"/>
          <w:szCs w:val="20"/>
        </w:rPr>
        <w:t xml:space="preserve"> в.</w:t>
      </w:r>
    </w:p>
    <w:p w:rsidR="008E2BBA" w:rsidRPr="001B3525" w:rsidRDefault="008E2BBA" w:rsidP="008E2BBA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 xml:space="preserve">14. В результате государственных и административных реформ Петра </w:t>
      </w:r>
      <w:r w:rsidRPr="001B352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B3525">
        <w:rPr>
          <w:rFonts w:ascii="Times New Roman" w:hAnsi="Times New Roman" w:cs="Times New Roman"/>
          <w:sz w:val="20"/>
          <w:szCs w:val="20"/>
        </w:rPr>
        <w:t xml:space="preserve"> в России</w:t>
      </w:r>
    </w:p>
    <w:p w:rsidR="008E2BBA" w:rsidRPr="001B3525" w:rsidRDefault="008E2BBA" w:rsidP="008E2BB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 xml:space="preserve"> утвердилась абсолютная власть монарха</w:t>
      </w:r>
    </w:p>
    <w:p w:rsidR="008E2BBA" w:rsidRPr="001B3525" w:rsidRDefault="008E2BBA" w:rsidP="008E2BB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усилилась роль Земских соборов</w:t>
      </w:r>
    </w:p>
    <w:p w:rsidR="008E2BBA" w:rsidRPr="001B3525" w:rsidRDefault="008E2BBA" w:rsidP="008E2BB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реорганизация Боярской Думы</w:t>
      </w:r>
    </w:p>
    <w:p w:rsidR="008E2BBA" w:rsidRPr="001B3525" w:rsidRDefault="008E2BBA" w:rsidP="008E2BB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учреждён верховный тайный совет</w:t>
      </w:r>
    </w:p>
    <w:p w:rsidR="008E2BBA" w:rsidRPr="001B3525" w:rsidRDefault="008E2BBA" w:rsidP="008E2BBA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15. В ходе Северной войны (1700-1721 гг.) русской армией была одержана победа в</w:t>
      </w:r>
    </w:p>
    <w:p w:rsidR="008E2BBA" w:rsidRPr="008E2BBA" w:rsidRDefault="008E2BBA" w:rsidP="008E2BB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сражении под Измаилом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3)</w:t>
      </w:r>
      <w:r w:rsidRPr="008E2BBA">
        <w:rPr>
          <w:rFonts w:ascii="Times New Roman" w:hAnsi="Times New Roman" w:cs="Times New Roman"/>
          <w:sz w:val="20"/>
          <w:szCs w:val="20"/>
        </w:rPr>
        <w:t xml:space="preserve"> битва при </w:t>
      </w:r>
      <w:proofErr w:type="spellStart"/>
      <w:r w:rsidRPr="008E2BBA">
        <w:rPr>
          <w:rFonts w:ascii="Times New Roman" w:hAnsi="Times New Roman" w:cs="Times New Roman"/>
          <w:sz w:val="20"/>
          <w:szCs w:val="20"/>
        </w:rPr>
        <w:t>Кунерсдорфе</w:t>
      </w:r>
      <w:proofErr w:type="spellEnd"/>
    </w:p>
    <w:p w:rsidR="008E2BBA" w:rsidRPr="008E2BBA" w:rsidRDefault="008E2BBA" w:rsidP="008E2BB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E2BBA">
        <w:rPr>
          <w:rFonts w:ascii="Times New Roman" w:hAnsi="Times New Roman" w:cs="Times New Roman"/>
          <w:sz w:val="20"/>
          <w:szCs w:val="20"/>
        </w:rPr>
        <w:t>битве при Гангуте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4) </w:t>
      </w:r>
      <w:r w:rsidRPr="008E2BBA">
        <w:rPr>
          <w:rFonts w:ascii="Times New Roman" w:hAnsi="Times New Roman" w:cs="Times New Roman"/>
          <w:sz w:val="20"/>
          <w:szCs w:val="20"/>
        </w:rPr>
        <w:t>сражении при Феодосии</w:t>
      </w:r>
    </w:p>
    <w:p w:rsidR="008E2BBA" w:rsidRDefault="008E2BBA" w:rsidP="00EE17D6">
      <w:pPr>
        <w:spacing w:before="60"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lastRenderedPageBreak/>
        <w:t xml:space="preserve">16. </w:t>
      </w:r>
      <w:r w:rsidR="00EE17D6">
        <w:rPr>
          <w:rFonts w:ascii="Times New Roman" w:hAnsi="Times New Roman" w:cs="Times New Roman"/>
          <w:sz w:val="20"/>
          <w:szCs w:val="20"/>
        </w:rPr>
        <w:t xml:space="preserve">Ниже приведен перечень терминов. Все они, за исключением одного, относятся к времени правления Петра </w:t>
      </w:r>
      <w:r w:rsidR="00EE17D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EE17D6">
        <w:rPr>
          <w:rFonts w:ascii="Times New Roman" w:hAnsi="Times New Roman" w:cs="Times New Roman"/>
          <w:sz w:val="20"/>
          <w:szCs w:val="20"/>
        </w:rPr>
        <w:t>.</w:t>
      </w:r>
    </w:p>
    <w:p w:rsidR="00EE17D6" w:rsidRDefault="00EE17D6" w:rsidP="00EE17D6">
      <w:pPr>
        <w:spacing w:before="6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1) Рекрут; 2) гвардия; 3) Синод; 4) коллегии; 5) опричнина.</w:t>
      </w:r>
    </w:p>
    <w:p w:rsidR="00EE17D6" w:rsidRPr="00EE17D6" w:rsidRDefault="00EE17D6" w:rsidP="00EE17D6">
      <w:pPr>
        <w:spacing w:before="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Найдите и запишите </w:t>
      </w:r>
      <w:r>
        <w:rPr>
          <w:rFonts w:ascii="Times New Roman" w:hAnsi="Times New Roman" w:cs="Times New Roman"/>
          <w:b/>
          <w:sz w:val="20"/>
          <w:szCs w:val="20"/>
        </w:rPr>
        <w:t>порядковый номер</w:t>
      </w:r>
      <w:r>
        <w:rPr>
          <w:rFonts w:ascii="Times New Roman" w:hAnsi="Times New Roman" w:cs="Times New Roman"/>
          <w:sz w:val="20"/>
          <w:szCs w:val="20"/>
        </w:rPr>
        <w:t xml:space="preserve"> термина, «выпадающего» из этого ряда.</w:t>
      </w:r>
    </w:p>
    <w:p w:rsidR="008E2BBA" w:rsidRPr="001B3525" w:rsidRDefault="008E2BBA" w:rsidP="00EE17D6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17. Первая в России академия наук, Московская навигационная школа, М</w:t>
      </w:r>
      <w:bookmarkStart w:id="0" w:name="_GoBack"/>
      <w:bookmarkEnd w:id="0"/>
      <w:r w:rsidRPr="001B3525">
        <w:rPr>
          <w:rFonts w:ascii="Times New Roman" w:hAnsi="Times New Roman" w:cs="Times New Roman"/>
          <w:sz w:val="20"/>
          <w:szCs w:val="20"/>
        </w:rPr>
        <w:t>орская академия были учреждены в правление</w:t>
      </w:r>
    </w:p>
    <w:p w:rsidR="008E2BBA" w:rsidRPr="008E2BBA" w:rsidRDefault="008E2BBA" w:rsidP="008E2BB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Фёдора Алексеевича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3) </w:t>
      </w:r>
      <w:r w:rsidRPr="008E2BBA">
        <w:rPr>
          <w:rFonts w:ascii="Times New Roman" w:hAnsi="Times New Roman" w:cs="Times New Roman"/>
          <w:sz w:val="20"/>
          <w:szCs w:val="20"/>
        </w:rPr>
        <w:t xml:space="preserve">Петра </w:t>
      </w:r>
      <w:r w:rsidRPr="008E2BBA"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8E2BBA" w:rsidRDefault="008E2BBA" w:rsidP="008E2BB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Анны Иоанновны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4) </w:t>
      </w:r>
      <w:r w:rsidRPr="008E2BBA">
        <w:rPr>
          <w:rFonts w:ascii="Times New Roman" w:hAnsi="Times New Roman" w:cs="Times New Roman"/>
          <w:sz w:val="20"/>
          <w:szCs w:val="20"/>
        </w:rPr>
        <w:t>Елизаветы Петровны</w:t>
      </w:r>
    </w:p>
    <w:p w:rsidR="008E2BBA" w:rsidRPr="008E2BBA" w:rsidRDefault="008E2BBA" w:rsidP="008E2BBA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8E2BBA" w:rsidRPr="001B3525" w:rsidRDefault="008E2BBA" w:rsidP="008E2B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 xml:space="preserve">18. Строительство какого </w:t>
      </w:r>
      <w:proofErr w:type="gramStart"/>
      <w:r w:rsidRPr="001B3525">
        <w:rPr>
          <w:rFonts w:ascii="Times New Roman" w:hAnsi="Times New Roman" w:cs="Times New Roman"/>
          <w:sz w:val="20"/>
          <w:szCs w:val="20"/>
        </w:rPr>
        <w:t>города  началось</w:t>
      </w:r>
      <w:proofErr w:type="gramEnd"/>
      <w:r w:rsidRPr="001B3525">
        <w:rPr>
          <w:rFonts w:ascii="Times New Roman" w:hAnsi="Times New Roman" w:cs="Times New Roman"/>
          <w:sz w:val="20"/>
          <w:szCs w:val="20"/>
        </w:rPr>
        <w:t xml:space="preserve"> в 1703 г. на отвоёванных у </w:t>
      </w:r>
      <w:r>
        <w:rPr>
          <w:rFonts w:ascii="Times New Roman" w:hAnsi="Times New Roman" w:cs="Times New Roman"/>
          <w:sz w:val="20"/>
          <w:szCs w:val="20"/>
        </w:rPr>
        <w:t>Ш</w:t>
      </w:r>
      <w:r w:rsidRPr="001B3525">
        <w:rPr>
          <w:rFonts w:ascii="Times New Roman" w:hAnsi="Times New Roman" w:cs="Times New Roman"/>
          <w:sz w:val="20"/>
          <w:szCs w:val="20"/>
        </w:rPr>
        <w:t>веции землях?</w:t>
      </w:r>
    </w:p>
    <w:p w:rsidR="008E2BBA" w:rsidRPr="00293551" w:rsidRDefault="008E2BBA" w:rsidP="008E2BBA">
      <w:pPr>
        <w:tabs>
          <w:tab w:val="left" w:pos="113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293551">
        <w:rPr>
          <w:rFonts w:ascii="Times New Roman" w:hAnsi="Times New Roman" w:cs="Times New Roman"/>
          <w:sz w:val="20"/>
          <w:szCs w:val="20"/>
        </w:rPr>
        <w:t>Пскова</w:t>
      </w:r>
      <w:r>
        <w:rPr>
          <w:rFonts w:ascii="Times New Roman" w:hAnsi="Times New Roman" w:cs="Times New Roman"/>
          <w:sz w:val="20"/>
          <w:szCs w:val="20"/>
        </w:rPr>
        <w:tab/>
        <w:t>2) Новгорода</w:t>
      </w:r>
      <w:r>
        <w:rPr>
          <w:rFonts w:ascii="Times New Roman" w:hAnsi="Times New Roman" w:cs="Times New Roman"/>
          <w:sz w:val="20"/>
          <w:szCs w:val="20"/>
        </w:rPr>
        <w:tab/>
        <w:t>3) Санкт-Петербурга</w:t>
      </w:r>
      <w:r>
        <w:rPr>
          <w:rFonts w:ascii="Times New Roman" w:hAnsi="Times New Roman" w:cs="Times New Roman"/>
          <w:sz w:val="20"/>
          <w:szCs w:val="20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0"/>
          <w:szCs w:val="20"/>
        </w:rPr>
        <w:t>Екатеринослава</w:t>
      </w:r>
      <w:proofErr w:type="spellEnd"/>
    </w:p>
    <w:p w:rsidR="008E2BBA" w:rsidRPr="001B3525" w:rsidRDefault="008E2BBA" w:rsidP="008E2BBA">
      <w:pPr>
        <w:pStyle w:val="a7"/>
        <w:widowControl/>
        <w:spacing w:before="240" w:after="0" w:line="240" w:lineRule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1B3525">
        <w:rPr>
          <w:rFonts w:ascii="Times New Roman" w:hAnsi="Times New Roman" w:cs="Times New Roman"/>
          <w:sz w:val="20"/>
          <w:szCs w:val="20"/>
        </w:rPr>
        <w:t xml:space="preserve">19. </w:t>
      </w:r>
      <w:r w:rsidRPr="001B3525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Указ о праве монарха назначать себе преемника из числа всех своих родственников был издан в правление</w:t>
      </w:r>
    </w:p>
    <w:p w:rsidR="008E2BBA" w:rsidRPr="001B3525" w:rsidRDefault="008E2BBA" w:rsidP="008E2BBA">
      <w:pPr>
        <w:pStyle w:val="a7"/>
        <w:widowControl/>
        <w:spacing w:after="0"/>
        <w:ind w:left="284" w:firstLine="142"/>
        <w:rPr>
          <w:rFonts w:ascii="Times New Roman" w:hAnsi="Times New Roman" w:cs="Times New Roman"/>
          <w:color w:val="000000"/>
          <w:sz w:val="20"/>
          <w:szCs w:val="20"/>
        </w:rPr>
      </w:pPr>
      <w:r w:rsidRPr="001B3525">
        <w:rPr>
          <w:rFonts w:ascii="Times New Roman" w:hAnsi="Times New Roman" w:cs="Times New Roman"/>
          <w:color w:val="000000"/>
          <w:sz w:val="20"/>
          <w:szCs w:val="20"/>
        </w:rPr>
        <w:t>1) Екатерины I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3525">
        <w:rPr>
          <w:rFonts w:ascii="Times New Roman" w:hAnsi="Times New Roman" w:cs="Times New Roman"/>
          <w:color w:val="000000"/>
          <w:sz w:val="20"/>
          <w:szCs w:val="20"/>
        </w:rPr>
        <w:t>2) Петра I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3525">
        <w:rPr>
          <w:rFonts w:ascii="Times New Roman" w:hAnsi="Times New Roman" w:cs="Times New Roman"/>
          <w:color w:val="000000"/>
          <w:sz w:val="20"/>
          <w:szCs w:val="20"/>
        </w:rPr>
        <w:t>3) Елизаветы Петровны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3525">
        <w:rPr>
          <w:rFonts w:ascii="Times New Roman" w:hAnsi="Times New Roman" w:cs="Times New Roman"/>
          <w:color w:val="000000"/>
          <w:sz w:val="20"/>
          <w:szCs w:val="20"/>
        </w:rPr>
        <w:t>4) Екатерины II</w:t>
      </w:r>
    </w:p>
    <w:p w:rsidR="008E2BBA" w:rsidRDefault="008E2BBA" w:rsidP="008E2BBA">
      <w:pPr>
        <w:pStyle w:val="a7"/>
        <w:widowControl/>
        <w:spacing w:before="24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20. Просвещённый абсолютизм – это:</w:t>
      </w:r>
    </w:p>
    <w:p w:rsidR="008E2BBA" w:rsidRDefault="008E2BBA" w:rsidP="008E2BBA">
      <w:pPr>
        <w:pStyle w:val="a7"/>
        <w:widowControl/>
        <w:numPr>
          <w:ilvl w:val="0"/>
          <w:numId w:val="16"/>
        </w:numPr>
        <w:spacing w:after="0" w:line="240" w:lineRule="auto"/>
        <w:ind w:left="426" w:hanging="6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общественное движение, основной идеей которого является умственное и нравственное развитие личности</w:t>
      </w:r>
    </w:p>
    <w:p w:rsidR="008E2BBA" w:rsidRDefault="008E2BBA" w:rsidP="008E2BBA">
      <w:pPr>
        <w:pStyle w:val="a7"/>
        <w:widowControl/>
        <w:numPr>
          <w:ilvl w:val="0"/>
          <w:numId w:val="16"/>
        </w:numPr>
        <w:spacing w:after="0" w:line="240" w:lineRule="auto"/>
        <w:ind w:left="426" w:hanging="6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рост абсолютного авторитета науки как источника просвещения народа</w:t>
      </w:r>
    </w:p>
    <w:p w:rsidR="008E2BBA" w:rsidRDefault="008E2BBA" w:rsidP="008E2BBA">
      <w:pPr>
        <w:pStyle w:val="a7"/>
        <w:widowControl/>
        <w:numPr>
          <w:ilvl w:val="0"/>
          <w:numId w:val="16"/>
        </w:numPr>
        <w:spacing w:after="0" w:line="240" w:lineRule="auto"/>
        <w:ind w:left="426" w:hanging="6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форма правления, при которой монарху принадлежит верховная и неделимая власть в государстве</w:t>
      </w:r>
    </w:p>
    <w:p w:rsidR="008E2BBA" w:rsidRPr="001B3525" w:rsidRDefault="008E2BBA" w:rsidP="008E2BBA">
      <w:pPr>
        <w:pStyle w:val="a7"/>
        <w:widowControl/>
        <w:numPr>
          <w:ilvl w:val="0"/>
          <w:numId w:val="16"/>
        </w:numPr>
        <w:spacing w:after="0" w:line="240" w:lineRule="auto"/>
        <w:ind w:left="426" w:hanging="6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политика правительств абсолютных монархий, направленная на осуществление идей Просвещения</w:t>
      </w:r>
    </w:p>
    <w:p w:rsidR="008E2BBA" w:rsidRDefault="008E2BBA" w:rsidP="008E2BBA">
      <w:pPr>
        <w:tabs>
          <w:tab w:val="left" w:pos="284"/>
        </w:tabs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Pr="001B3525">
        <w:rPr>
          <w:rFonts w:ascii="Times New Roman" w:hAnsi="Times New Roman" w:cs="Times New Roman"/>
          <w:sz w:val="20"/>
          <w:szCs w:val="20"/>
        </w:rPr>
        <w:t xml:space="preserve">.  В 1613 году в ходе жарких дискуссий было решено пригласить на престол </w:t>
      </w:r>
      <w:r>
        <w:rPr>
          <w:rFonts w:ascii="Times New Roman" w:hAnsi="Times New Roman" w:cs="Times New Roman"/>
          <w:sz w:val="20"/>
          <w:szCs w:val="20"/>
        </w:rPr>
        <w:t>нового царя</w:t>
      </w:r>
      <w:r w:rsidRPr="001B352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Как звали кандидата на русский престол?</w:t>
      </w:r>
    </w:p>
    <w:p w:rsidR="008E2BBA" w:rsidRDefault="008E2BBA" w:rsidP="008E2BBA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 xml:space="preserve">Ответ_________________________________________________________. </w:t>
      </w:r>
    </w:p>
    <w:p w:rsidR="008E2BBA" w:rsidRPr="001B3525" w:rsidRDefault="008E2BBA" w:rsidP="008E2BBA">
      <w:pPr>
        <w:tabs>
          <w:tab w:val="left" w:pos="284"/>
        </w:tabs>
        <w:spacing w:before="240"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1B3525">
        <w:rPr>
          <w:rFonts w:ascii="Times New Roman" w:hAnsi="Times New Roman" w:cs="Times New Roman"/>
          <w:sz w:val="20"/>
          <w:szCs w:val="20"/>
        </w:rPr>
        <w:t>. Выберите три элемента верного ответа и обведите соответствующие номера</w:t>
      </w:r>
    </w:p>
    <w:p w:rsidR="008E2BBA" w:rsidRPr="001B3525" w:rsidRDefault="008E2BBA" w:rsidP="008E2BBA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 xml:space="preserve">Какие явления характеризуют </w:t>
      </w:r>
      <w:r>
        <w:rPr>
          <w:rFonts w:ascii="Times New Roman" w:hAnsi="Times New Roman" w:cs="Times New Roman"/>
          <w:sz w:val="20"/>
          <w:szCs w:val="20"/>
        </w:rPr>
        <w:t>Смутное время?</w:t>
      </w:r>
    </w:p>
    <w:p w:rsidR="008E2BBA" w:rsidRDefault="008E2BBA" w:rsidP="008E2BB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введение заповедных лет</w:t>
      </w:r>
    </w:p>
    <w:p w:rsidR="008E2BBA" w:rsidRDefault="008E2BBA" w:rsidP="008E2BB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движение 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Болотникова</w:t>
      </w:r>
      <w:proofErr w:type="spellEnd"/>
    </w:p>
    <w:p w:rsidR="008E2BBA" w:rsidRDefault="008E2BBA" w:rsidP="008E2BB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прерывание династии Рюриковичей</w:t>
      </w:r>
    </w:p>
    <w:p w:rsidR="008E2BBA" w:rsidRDefault="008E2BBA" w:rsidP="008E2BB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прекращение созывов Земских соборов </w:t>
      </w:r>
    </w:p>
    <w:p w:rsidR="008E2BBA" w:rsidRDefault="008E2BBA" w:rsidP="008E2BB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второго ополчения</w:t>
      </w:r>
    </w:p>
    <w:p w:rsidR="008E2BBA" w:rsidRPr="00116A1B" w:rsidRDefault="008E2BBA" w:rsidP="008E2BBA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16A1B">
        <w:rPr>
          <w:rFonts w:ascii="Times New Roman" w:hAnsi="Times New Roman" w:cs="Times New Roman"/>
          <w:i/>
          <w:sz w:val="20"/>
          <w:szCs w:val="20"/>
        </w:rPr>
        <w:t>Обведенные цифры запишите в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83"/>
        <w:gridCol w:w="284"/>
        <w:gridCol w:w="283"/>
      </w:tblGrid>
      <w:tr w:rsidR="008E2BBA" w:rsidRPr="001B3525" w:rsidTr="009016D5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8E2BBA" w:rsidRPr="001B3525" w:rsidRDefault="008E2BBA" w:rsidP="009016D5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3525">
              <w:rPr>
                <w:rFonts w:ascii="Times New Roman" w:hAnsi="Times New Roman" w:cs="Times New Roman"/>
                <w:sz w:val="20"/>
                <w:szCs w:val="20"/>
              </w:rPr>
              <w:t xml:space="preserve">Ответ:  </w:t>
            </w:r>
          </w:p>
        </w:tc>
        <w:tc>
          <w:tcPr>
            <w:tcW w:w="283" w:type="dxa"/>
          </w:tcPr>
          <w:p w:rsidR="008E2BBA" w:rsidRPr="001B3525" w:rsidRDefault="008E2BBA" w:rsidP="009016D5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E2BBA" w:rsidRPr="001B3525" w:rsidRDefault="008E2BBA" w:rsidP="009016D5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E2BBA" w:rsidRPr="001B3525" w:rsidRDefault="008E2BBA" w:rsidP="009016D5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BBA" w:rsidRDefault="008E2BBA" w:rsidP="008E2BBA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23.</w:t>
      </w:r>
      <w:r w:rsidRPr="001B3525">
        <w:rPr>
          <w:rFonts w:ascii="Times New Roman" w:hAnsi="Times New Roman" w:cs="Times New Roman"/>
          <w:sz w:val="20"/>
          <w:szCs w:val="20"/>
        </w:rPr>
        <w:t>Заполните таблицу «</w:t>
      </w:r>
      <w:r>
        <w:rPr>
          <w:rFonts w:ascii="Times New Roman" w:hAnsi="Times New Roman" w:cs="Times New Roman"/>
          <w:sz w:val="20"/>
          <w:szCs w:val="20"/>
        </w:rPr>
        <w:t xml:space="preserve">Преобразования Петра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8838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области культуры и быта</w:t>
      </w:r>
      <w:r w:rsidRPr="001B3525">
        <w:rPr>
          <w:rFonts w:ascii="Times New Roman" w:hAnsi="Times New Roman" w:cs="Times New Roman"/>
          <w:sz w:val="20"/>
          <w:szCs w:val="20"/>
        </w:rPr>
        <w:t>». Для этого используйте представленный ниже избыточный список: для каждой пустой ячейки, обозначенной буквой, выберете номер нужного элемента.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13"/>
        <w:gridCol w:w="2829"/>
        <w:gridCol w:w="1294"/>
      </w:tblGrid>
      <w:tr w:rsidR="008E2BBA" w:rsidRPr="001B3525" w:rsidTr="00E84798">
        <w:tc>
          <w:tcPr>
            <w:tcW w:w="3227" w:type="dxa"/>
          </w:tcPr>
          <w:p w:rsidR="008E2BBA" w:rsidRPr="001B3525" w:rsidRDefault="008E2BBA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Событие</w:t>
            </w:r>
          </w:p>
        </w:tc>
        <w:tc>
          <w:tcPr>
            <w:tcW w:w="2835" w:type="dxa"/>
          </w:tcPr>
          <w:p w:rsidR="008E2BBA" w:rsidRPr="001B3525" w:rsidRDefault="008E2BBA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99" w:type="dxa"/>
          </w:tcPr>
          <w:p w:rsidR="008E2BBA" w:rsidRPr="001B3525" w:rsidRDefault="008E2BBA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8E2BBA" w:rsidRPr="001B3525" w:rsidTr="00E84798">
        <w:tc>
          <w:tcPr>
            <w:tcW w:w="3227" w:type="dxa"/>
          </w:tcPr>
          <w:p w:rsidR="008E2BBA" w:rsidRPr="001B3525" w:rsidRDefault="008E2BBA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издания первой печатной газеты «Ведомости»</w:t>
            </w:r>
          </w:p>
        </w:tc>
        <w:tc>
          <w:tcPr>
            <w:tcW w:w="2835" w:type="dxa"/>
          </w:tcPr>
          <w:p w:rsidR="008E2BBA" w:rsidRPr="001B3525" w:rsidRDefault="008E2BBA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</w:p>
        </w:tc>
        <w:tc>
          <w:tcPr>
            <w:tcW w:w="1299" w:type="dxa"/>
          </w:tcPr>
          <w:p w:rsidR="008E2BBA" w:rsidRPr="001B3525" w:rsidRDefault="008E2BBA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</w:p>
        </w:tc>
      </w:tr>
      <w:tr w:rsidR="008E2BBA" w:rsidRPr="001B3525" w:rsidTr="00E84798">
        <w:tc>
          <w:tcPr>
            <w:tcW w:w="3227" w:type="dxa"/>
          </w:tcPr>
          <w:p w:rsidR="008E2BBA" w:rsidRPr="001B3525" w:rsidRDefault="008E2BBA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(Б)</w:t>
            </w:r>
          </w:p>
        </w:tc>
        <w:tc>
          <w:tcPr>
            <w:tcW w:w="2835" w:type="dxa"/>
          </w:tcPr>
          <w:p w:rsidR="008E2BBA" w:rsidRPr="001B3525" w:rsidRDefault="008E2BBA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России появился первый естественнонаучный музей</w:t>
            </w:r>
          </w:p>
        </w:tc>
        <w:tc>
          <w:tcPr>
            <w:tcW w:w="1299" w:type="dxa"/>
          </w:tcPr>
          <w:p w:rsidR="008E2BBA" w:rsidRPr="001B3525" w:rsidRDefault="008E2BBA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(В)</w:t>
            </w:r>
          </w:p>
        </w:tc>
      </w:tr>
    </w:tbl>
    <w:p w:rsidR="008E2BBA" w:rsidRPr="001B3525" w:rsidRDefault="008E2BBA" w:rsidP="008E2BBA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B3525">
        <w:rPr>
          <w:rFonts w:ascii="Times New Roman" w:hAnsi="Times New Roman" w:cs="Times New Roman"/>
          <w:sz w:val="20"/>
          <w:szCs w:val="20"/>
        </w:rPr>
        <w:t>Элементы для выбора:</w:t>
      </w:r>
    </w:p>
    <w:p w:rsidR="008E2BBA" w:rsidRDefault="008E2BBA" w:rsidP="008E2BBA">
      <w:pPr>
        <w:pStyle w:val="a3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1701 г.</w:t>
      </w:r>
    </w:p>
    <w:p w:rsidR="008E2BBA" w:rsidRDefault="008E2BBA" w:rsidP="008E2BBA">
      <w:pPr>
        <w:pStyle w:val="a3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появление периодической печати</w:t>
      </w:r>
    </w:p>
    <w:p w:rsidR="008E2BBA" w:rsidRDefault="008E2BBA" w:rsidP="008E2BBA">
      <w:pPr>
        <w:pStyle w:val="a3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введение гражданского шрифта</w:t>
      </w:r>
    </w:p>
    <w:p w:rsidR="008E2BBA" w:rsidRDefault="008E2BBA" w:rsidP="008E2BBA">
      <w:pPr>
        <w:pStyle w:val="a3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основание Кунсткамеры</w:t>
      </w:r>
    </w:p>
    <w:p w:rsidR="008E2BBA" w:rsidRDefault="008E2BBA" w:rsidP="008E2BBA">
      <w:pPr>
        <w:pStyle w:val="a3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1714 г.</w:t>
      </w:r>
    </w:p>
    <w:p w:rsidR="008E2BBA" w:rsidRPr="00293551" w:rsidRDefault="008E2BBA" w:rsidP="008E2BBA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93551">
        <w:rPr>
          <w:rFonts w:ascii="Times New Roman" w:hAnsi="Times New Roman" w:cs="Times New Roman"/>
          <w:sz w:val="20"/>
          <w:szCs w:val="20"/>
        </w:rPr>
        <w:t xml:space="preserve">Запишите в таблицу цифры под соответствующими буквами.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275"/>
      </w:tblGrid>
      <w:tr w:rsidR="008E2BBA" w:rsidRPr="001B3525" w:rsidTr="00E84798">
        <w:tc>
          <w:tcPr>
            <w:tcW w:w="1271" w:type="dxa"/>
          </w:tcPr>
          <w:p w:rsidR="008E2BBA" w:rsidRPr="001B3525" w:rsidRDefault="008E2BBA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52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8E2BBA" w:rsidRPr="001B3525" w:rsidRDefault="008E2BBA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52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275" w:type="dxa"/>
          </w:tcPr>
          <w:p w:rsidR="008E2BBA" w:rsidRPr="001B3525" w:rsidRDefault="008E2BBA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</w:p>
        </w:tc>
      </w:tr>
      <w:tr w:rsidR="008E2BBA" w:rsidRPr="001B3525" w:rsidTr="00E84798">
        <w:tc>
          <w:tcPr>
            <w:tcW w:w="1271" w:type="dxa"/>
          </w:tcPr>
          <w:p w:rsidR="008E2BBA" w:rsidRPr="001B3525" w:rsidRDefault="008E2BBA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E2BBA" w:rsidRPr="001B3525" w:rsidRDefault="008E2BBA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E2BBA" w:rsidRPr="001B3525" w:rsidRDefault="008E2BBA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BBA" w:rsidRPr="00293551" w:rsidRDefault="008E2BBA" w:rsidP="008E2BBA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93551">
        <w:rPr>
          <w:rFonts w:ascii="Times New Roman" w:hAnsi="Times New Roman" w:cs="Times New Roman"/>
          <w:i/>
          <w:sz w:val="20"/>
          <w:szCs w:val="20"/>
        </w:rPr>
        <w:t>В бланк запишите только ЦИФРЫ в том порядке, в котором они идут в таблице, не разделяя их запятыми</w:t>
      </w:r>
    </w:p>
    <w:p w:rsidR="008E2BBA" w:rsidRPr="00E408E8" w:rsidRDefault="008E2BBA" w:rsidP="008E2BBA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E408E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E408E8">
        <w:rPr>
          <w:rFonts w:ascii="Times New Roman" w:hAnsi="Times New Roman" w:cs="Times New Roman"/>
          <w:sz w:val="20"/>
          <w:szCs w:val="20"/>
        </w:rPr>
        <w:t>. Прочитайте текст и ответьте на вопросы:</w:t>
      </w:r>
    </w:p>
    <w:p w:rsidR="008E2BBA" w:rsidRPr="00E408E8" w:rsidRDefault="008E2BBA" w:rsidP="008E2BBA">
      <w:pPr>
        <w:jc w:val="both"/>
        <w:rPr>
          <w:rFonts w:ascii="Times New Roman" w:hAnsi="Times New Roman" w:cs="Times New Roman"/>
          <w:sz w:val="20"/>
          <w:szCs w:val="20"/>
        </w:rPr>
      </w:pPr>
      <w:r w:rsidRPr="00E408E8">
        <w:rPr>
          <w:rFonts w:ascii="Times New Roman" w:hAnsi="Times New Roman" w:cs="Times New Roman"/>
          <w:sz w:val="20"/>
          <w:szCs w:val="20"/>
        </w:rPr>
        <w:t xml:space="preserve">Укрепляя самодержавный режим, Павел существенно ущемил ряд дворянских привилегий и прав. Был затруднён уход дворян с государственной службы. Ещё </w:t>
      </w:r>
      <w:proofErr w:type="gramStart"/>
      <w:r w:rsidRPr="00E408E8">
        <w:rPr>
          <w:rFonts w:ascii="Times New Roman" w:hAnsi="Times New Roman" w:cs="Times New Roman"/>
          <w:sz w:val="20"/>
          <w:szCs w:val="20"/>
        </w:rPr>
        <w:t>большее  раздражение</w:t>
      </w:r>
      <w:proofErr w:type="gramEnd"/>
      <w:r w:rsidRPr="00E408E8">
        <w:rPr>
          <w:rFonts w:ascii="Times New Roman" w:hAnsi="Times New Roman" w:cs="Times New Roman"/>
          <w:sz w:val="20"/>
          <w:szCs w:val="20"/>
        </w:rPr>
        <w:t xml:space="preserve"> дворянства вызвала отмена ряда положений Жалованной грамоты дворянству и грамоты городам. В частности, указом от 3 января 1797 г. Павел отменил свободу от телесных наказаний при совершении уголовных преступлений дворянами, именитыми гражданами, купцами первой и второй гильдий и даже белым духовенством</w:t>
      </w:r>
    </w:p>
    <w:p w:rsidR="008E2BBA" w:rsidRPr="00E408E8" w:rsidRDefault="008E2BBA" w:rsidP="008E2BB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E408E8">
        <w:rPr>
          <w:rFonts w:ascii="Times New Roman" w:hAnsi="Times New Roman" w:cs="Times New Roman"/>
          <w:sz w:val="20"/>
          <w:szCs w:val="20"/>
        </w:rPr>
        <w:t xml:space="preserve">За счёт чего Павел </w:t>
      </w:r>
      <w:r w:rsidRPr="00E408E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408E8">
        <w:rPr>
          <w:rFonts w:ascii="Times New Roman" w:hAnsi="Times New Roman" w:cs="Times New Roman"/>
          <w:sz w:val="20"/>
          <w:szCs w:val="20"/>
        </w:rPr>
        <w:t xml:space="preserve"> укреплял самодержавный режим?</w:t>
      </w:r>
    </w:p>
    <w:p w:rsidR="008E2BBA" w:rsidRPr="00E408E8" w:rsidRDefault="008E2BBA" w:rsidP="008E2BB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E408E8">
        <w:rPr>
          <w:rFonts w:ascii="Times New Roman" w:hAnsi="Times New Roman" w:cs="Times New Roman"/>
          <w:sz w:val="20"/>
          <w:szCs w:val="20"/>
        </w:rPr>
        <w:t>В чём были ущемлены дворянские права и привилегии?</w:t>
      </w:r>
    </w:p>
    <w:p w:rsidR="001059B2" w:rsidRDefault="008E2BBA" w:rsidP="008E2BBA">
      <w:pPr>
        <w:pStyle w:val="a3"/>
        <w:numPr>
          <w:ilvl w:val="0"/>
          <w:numId w:val="18"/>
        </w:numPr>
      </w:pPr>
      <w:r w:rsidRPr="008E2BBA">
        <w:rPr>
          <w:rFonts w:ascii="Times New Roman" w:hAnsi="Times New Roman" w:cs="Times New Roman"/>
          <w:sz w:val="20"/>
          <w:szCs w:val="20"/>
        </w:rPr>
        <w:t xml:space="preserve">Какие слои населения скорбели о смерти Павла </w:t>
      </w:r>
      <w:r w:rsidRPr="008E2BB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8E2BBA">
        <w:rPr>
          <w:rFonts w:ascii="Times New Roman" w:hAnsi="Times New Roman" w:cs="Times New Roman"/>
          <w:sz w:val="20"/>
          <w:szCs w:val="20"/>
        </w:rPr>
        <w:t>? Почем</w:t>
      </w:r>
      <w:r>
        <w:rPr>
          <w:rFonts w:ascii="Times New Roman" w:hAnsi="Times New Roman" w:cs="Times New Roman"/>
          <w:sz w:val="20"/>
          <w:szCs w:val="20"/>
        </w:rPr>
        <w:t>у?</w:t>
      </w:r>
    </w:p>
    <w:sectPr w:rsidR="001059B2" w:rsidSect="008E2BBA">
      <w:headerReference w:type="default" r:id="rId8"/>
      <w:pgSz w:w="16840" w:h="11900" w:orient="landscape"/>
      <w:pgMar w:top="58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34" w:rsidRDefault="00B76434" w:rsidP="008E2BBA">
      <w:pPr>
        <w:spacing w:after="0" w:line="240" w:lineRule="auto"/>
      </w:pPr>
      <w:r>
        <w:separator/>
      </w:r>
    </w:p>
  </w:endnote>
  <w:endnote w:type="continuationSeparator" w:id="0">
    <w:p w:rsidR="00B76434" w:rsidRDefault="00B76434" w:rsidP="008E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B06040202020202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34" w:rsidRDefault="00B76434" w:rsidP="008E2BBA">
      <w:pPr>
        <w:spacing w:after="0" w:line="240" w:lineRule="auto"/>
      </w:pPr>
      <w:r>
        <w:separator/>
      </w:r>
    </w:p>
  </w:footnote>
  <w:footnote w:type="continuationSeparator" w:id="0">
    <w:p w:rsidR="00B76434" w:rsidRDefault="00B76434" w:rsidP="008E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640156"/>
      <w:docPartObj>
        <w:docPartGallery w:val="Page Numbers (Top of Page)"/>
        <w:docPartUnique/>
      </w:docPartObj>
    </w:sdtPr>
    <w:sdtEndPr>
      <w:rPr>
        <w:sz w:val="10"/>
      </w:rPr>
    </w:sdtEndPr>
    <w:sdtContent>
      <w:p w:rsidR="00440CF9" w:rsidRPr="009020AE" w:rsidRDefault="008029B0" w:rsidP="009020AE">
        <w:pPr>
          <w:pStyle w:val="a4"/>
          <w:jc w:val="right"/>
          <w:rPr>
            <w:sz w:val="10"/>
          </w:rPr>
        </w:pPr>
        <w:r w:rsidRPr="009020AE">
          <w:rPr>
            <w:sz w:val="10"/>
          </w:rPr>
          <w:fldChar w:fldCharType="begin"/>
        </w:r>
        <w:r w:rsidRPr="009020AE">
          <w:rPr>
            <w:sz w:val="10"/>
          </w:rPr>
          <w:instrText>PAGE   \* MERGEFORMAT</w:instrText>
        </w:r>
        <w:r w:rsidRPr="009020AE">
          <w:rPr>
            <w:sz w:val="10"/>
          </w:rPr>
          <w:fldChar w:fldCharType="separate"/>
        </w:r>
        <w:r>
          <w:rPr>
            <w:noProof/>
            <w:sz w:val="10"/>
          </w:rPr>
          <w:t>6</w:t>
        </w:r>
        <w:r w:rsidRPr="009020AE">
          <w:rPr>
            <w:sz w:val="1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111B"/>
    <w:multiLevelType w:val="hybridMultilevel"/>
    <w:tmpl w:val="FD147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7715"/>
    <w:multiLevelType w:val="hybridMultilevel"/>
    <w:tmpl w:val="65A04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0A6"/>
    <w:multiLevelType w:val="hybridMultilevel"/>
    <w:tmpl w:val="9AC4F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20248"/>
    <w:multiLevelType w:val="hybridMultilevel"/>
    <w:tmpl w:val="B5400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A57C5"/>
    <w:multiLevelType w:val="hybridMultilevel"/>
    <w:tmpl w:val="CA8AA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E4C00"/>
    <w:multiLevelType w:val="hybridMultilevel"/>
    <w:tmpl w:val="CCDE10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4D99"/>
    <w:multiLevelType w:val="hybridMultilevel"/>
    <w:tmpl w:val="3F2A79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0502F"/>
    <w:multiLevelType w:val="hybridMultilevel"/>
    <w:tmpl w:val="E3AE0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80DD4"/>
    <w:multiLevelType w:val="hybridMultilevel"/>
    <w:tmpl w:val="691CE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72B"/>
    <w:multiLevelType w:val="hybridMultilevel"/>
    <w:tmpl w:val="4150E67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BA44134"/>
    <w:multiLevelType w:val="hybridMultilevel"/>
    <w:tmpl w:val="442E0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23DEF"/>
    <w:multiLevelType w:val="hybridMultilevel"/>
    <w:tmpl w:val="53229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F4817"/>
    <w:multiLevelType w:val="hybridMultilevel"/>
    <w:tmpl w:val="B5400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935CC"/>
    <w:multiLevelType w:val="hybridMultilevel"/>
    <w:tmpl w:val="40D46A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260DE8"/>
    <w:multiLevelType w:val="hybridMultilevel"/>
    <w:tmpl w:val="7D328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F6ADF"/>
    <w:multiLevelType w:val="hybridMultilevel"/>
    <w:tmpl w:val="71C05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339C0"/>
    <w:multiLevelType w:val="hybridMultilevel"/>
    <w:tmpl w:val="7A78C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259BB"/>
    <w:multiLevelType w:val="hybridMultilevel"/>
    <w:tmpl w:val="7D328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016BE"/>
    <w:multiLevelType w:val="hybridMultilevel"/>
    <w:tmpl w:val="B5400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27B01"/>
    <w:multiLevelType w:val="hybridMultilevel"/>
    <w:tmpl w:val="3CB8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6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8"/>
  </w:num>
  <w:num w:numId="15">
    <w:abstractNumId w:val="3"/>
  </w:num>
  <w:num w:numId="16">
    <w:abstractNumId w:val="1"/>
  </w:num>
  <w:num w:numId="17">
    <w:abstractNumId w:val="15"/>
  </w:num>
  <w:num w:numId="18">
    <w:abstractNumId w:val="19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BA"/>
    <w:rsid w:val="004471B9"/>
    <w:rsid w:val="008029B0"/>
    <w:rsid w:val="008E2BBA"/>
    <w:rsid w:val="00A71AE3"/>
    <w:rsid w:val="00B76434"/>
    <w:rsid w:val="00E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6E80"/>
  <w15:chartTrackingRefBased/>
  <w15:docId w15:val="{73017B9C-AB38-0D41-9BDF-53EFC395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BB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2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BBA"/>
    <w:rPr>
      <w:sz w:val="22"/>
      <w:szCs w:val="22"/>
    </w:rPr>
  </w:style>
  <w:style w:type="table" w:styleId="a6">
    <w:name w:val="Table Grid"/>
    <w:basedOn w:val="a1"/>
    <w:uiPriority w:val="39"/>
    <w:rsid w:val="008E2B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E2BB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8E2BBA"/>
    <w:rPr>
      <w:rFonts w:ascii="Liberation Serif" w:eastAsia="SimSun" w:hAnsi="Liberation Serif" w:cs="Mangal"/>
      <w:kern w:val="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8E2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B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A69CB7-2AC4-6849-A6CB-D14CF655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Свиридова</dc:creator>
  <cp:keywords/>
  <dc:description/>
  <cp:lastModifiedBy>Ирина Свиридова</cp:lastModifiedBy>
  <cp:revision>2</cp:revision>
  <dcterms:created xsi:type="dcterms:W3CDTF">2019-03-21T21:39:00Z</dcterms:created>
  <dcterms:modified xsi:type="dcterms:W3CDTF">2019-03-21T23:47:00Z</dcterms:modified>
</cp:coreProperties>
</file>