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A3" w:rsidRDefault="001C4DA3">
      <w:r>
        <w:t xml:space="preserve">  </w:t>
      </w:r>
      <w:r w:rsidRPr="0029270B">
        <w:rPr>
          <w:b/>
        </w:rPr>
        <w:t>Социальная сфера</w:t>
      </w:r>
      <w:r>
        <w:t xml:space="preserve"> – сфера жизни общества, охватывающая область отношений и взаимодействий между индивидами, социальными группами и общностями, занимающие различное  социально-экономическое положение  в обществе.</w:t>
      </w:r>
    </w:p>
    <w:p w:rsidR="008306BD" w:rsidRDefault="008306BD">
      <w:r>
        <w:t>Основными её элементами являются  большие социальные группы люде</w:t>
      </w:r>
      <w:proofErr w:type="gramStart"/>
      <w:r>
        <w:t>й(</w:t>
      </w:r>
      <w:proofErr w:type="gramEnd"/>
      <w:r>
        <w:t xml:space="preserve"> классы, слои , профессиональные  объединения). В совокупности они составляются внутреннее строение общества, </w:t>
      </w:r>
      <w:proofErr w:type="gramStart"/>
      <w:r>
        <w:t>определяя</w:t>
      </w:r>
      <w:proofErr w:type="gramEnd"/>
      <w:r>
        <w:t xml:space="preserve"> таким образом</w:t>
      </w:r>
      <w:r w:rsidR="00287097">
        <w:t>,</w:t>
      </w:r>
      <w:r>
        <w:t xml:space="preserve"> его </w:t>
      </w:r>
      <w:r w:rsidRPr="0029270B">
        <w:rPr>
          <w:b/>
        </w:rPr>
        <w:t>социальную структуру.</w:t>
      </w:r>
    </w:p>
    <w:p w:rsidR="0029270B" w:rsidRPr="0029270B" w:rsidRDefault="008306BD">
      <w:pPr>
        <w:rPr>
          <w:b/>
        </w:rPr>
      </w:pPr>
      <w:r w:rsidRPr="0029270B">
        <w:rPr>
          <w:b/>
        </w:rPr>
        <w:t>Социальная структура</w:t>
      </w:r>
      <w:r w:rsidR="00A12FEB">
        <w:t xml:space="preserve"> </w:t>
      </w:r>
      <w:r>
        <w:t>- совокупность взаимосвязанных элементов, составляющих внутреннее строение общества</w:t>
      </w:r>
      <w:r w:rsidR="00A12FEB">
        <w:t xml:space="preserve">. Находясь в обществе  эти группы  людей будь </w:t>
      </w:r>
      <w:r w:rsidR="0029270B">
        <w:t xml:space="preserve">ими </w:t>
      </w:r>
      <w:r w:rsidR="00A12FEB">
        <w:t>классы, слои  или  другие профессиональные объединения</w:t>
      </w:r>
      <w:r w:rsidR="0029270B">
        <w:t>,</w:t>
      </w:r>
      <w:r w:rsidR="00A12FEB">
        <w:t xml:space="preserve"> занимают в нём разное социальное положение</w:t>
      </w:r>
      <w:proofErr w:type="gramStart"/>
      <w:r w:rsidR="00A12FEB">
        <w:t xml:space="preserve"> </w:t>
      </w:r>
      <w:r w:rsidR="0029270B">
        <w:t>,</w:t>
      </w:r>
      <w:proofErr w:type="gramEnd"/>
      <w:r w:rsidR="0029270B">
        <w:t xml:space="preserve"> формируя определённую иерархию.  Такое явление  в обществознание принято называть  </w:t>
      </w:r>
      <w:r w:rsidR="0029270B" w:rsidRPr="0029270B">
        <w:rPr>
          <w:b/>
        </w:rPr>
        <w:t>социальной стратификацией.</w:t>
      </w:r>
    </w:p>
    <w:p w:rsidR="008306BD" w:rsidRDefault="00621FEF">
      <w:r>
        <w:t>Социальная стратификаци</w:t>
      </w:r>
      <w:proofErr w:type="gramStart"/>
      <w:r>
        <w:t>я-</w:t>
      </w:r>
      <w:proofErr w:type="gramEnd"/>
      <w:r>
        <w:t xml:space="preserve">  расположение  </w:t>
      </w:r>
      <w:proofErr w:type="spellStart"/>
      <w:r>
        <w:t>соц</w:t>
      </w:r>
      <w:proofErr w:type="spellEnd"/>
      <w:r>
        <w:t xml:space="preserve"> групп сверху вниз по признакам неравенства в доходах, уровне образования, объёме власти, профессиональном престиже.</w:t>
      </w:r>
    </w:p>
    <w:p w:rsidR="00621FEF" w:rsidRDefault="00287097">
      <w:r>
        <w:t>Имеющие  схожие по этим признакам показатели объединяются в страты.</w:t>
      </w:r>
    </w:p>
    <w:p w:rsidR="00287097" w:rsidRDefault="00287097">
      <w:r w:rsidRPr="00287097">
        <w:rPr>
          <w:b/>
        </w:rPr>
        <w:t>Страт</w:t>
      </w:r>
      <w:proofErr w:type="gramStart"/>
      <w:r w:rsidRPr="00287097">
        <w:rPr>
          <w:b/>
        </w:rPr>
        <w:t>ы-</w:t>
      </w:r>
      <w:proofErr w:type="gramEnd"/>
      <w:r>
        <w:t xml:space="preserve"> социальный слой  людей, имеющих схожие признаки по доходам,  доступе к власти, уровню образования.</w:t>
      </w:r>
    </w:p>
    <w:p w:rsidR="00287097" w:rsidRDefault="00287097">
      <w:pPr>
        <w:rPr>
          <w:b/>
        </w:rPr>
      </w:pPr>
      <w:r>
        <w:t xml:space="preserve">Такое положение дел в обществе говорит в нём о наличии  социального неравенства.  В первобытном обществе оно было  незначительным. В современном обществе социальное неравенство проявляется особенно сильно, связано это в первую очередь с частым перемещением людей из одной страты в другую. В обществознании такое явление называют </w:t>
      </w:r>
      <w:r w:rsidRPr="00287097">
        <w:rPr>
          <w:b/>
        </w:rPr>
        <w:t>социальной  мобильностью</w:t>
      </w:r>
      <w:r>
        <w:rPr>
          <w:b/>
        </w:rPr>
        <w:t>.</w:t>
      </w:r>
    </w:p>
    <w:p w:rsidR="00287097" w:rsidRDefault="00287097">
      <w:pPr>
        <w:rPr>
          <w:b/>
        </w:rPr>
      </w:pPr>
      <w:r>
        <w:rPr>
          <w:b/>
        </w:rPr>
        <w:t>Социальная мобильност</w:t>
      </w:r>
      <w:proofErr w:type="gramStart"/>
      <w:r>
        <w:rPr>
          <w:b/>
        </w:rPr>
        <w:t>ь-</w:t>
      </w:r>
      <w:proofErr w:type="gramEnd"/>
      <w:r>
        <w:rPr>
          <w:b/>
        </w:rPr>
        <w:t xml:space="preserve"> изменение положение человека или группы в обществе, переход  от одной  социальной  позиции   к другой.</w:t>
      </w:r>
    </w:p>
    <w:p w:rsidR="00287097" w:rsidRDefault="00287097">
      <w:r>
        <w:t xml:space="preserve">Принято различать </w:t>
      </w:r>
    </w:p>
    <w:p w:rsidR="00287097" w:rsidRDefault="00287097" w:rsidP="00287097">
      <w:pPr>
        <w:pStyle w:val="a3"/>
        <w:numPr>
          <w:ilvl w:val="0"/>
          <w:numId w:val="1"/>
        </w:numPr>
      </w:pPr>
      <w:r>
        <w:t xml:space="preserve"> </w:t>
      </w:r>
      <w:r w:rsidRPr="00E33761">
        <w:rPr>
          <w:b/>
        </w:rPr>
        <w:t>Горизонтальную мобильност</w:t>
      </w:r>
      <w:proofErr w:type="gramStart"/>
      <w:r w:rsidRPr="00E33761">
        <w:rPr>
          <w:b/>
        </w:rPr>
        <w:t>ь</w:t>
      </w:r>
      <w:r>
        <w:t>-</w:t>
      </w:r>
      <w:proofErr w:type="gramEnd"/>
      <w:r>
        <w:t xml:space="preserve"> изменение социального положения  в пределах одной и той же страты. Пример  учитель географии переквалифицировался в  учителя биологии.</w:t>
      </w:r>
    </w:p>
    <w:p w:rsidR="00287097" w:rsidRDefault="00570E0F" w:rsidP="00287097">
      <w:pPr>
        <w:pStyle w:val="a3"/>
        <w:numPr>
          <w:ilvl w:val="0"/>
          <w:numId w:val="1"/>
        </w:numPr>
      </w:pPr>
      <w:r w:rsidRPr="00E33761">
        <w:rPr>
          <w:b/>
        </w:rPr>
        <w:t>Вертикальная мобильность</w:t>
      </w:r>
      <w:r>
        <w:t xml:space="preserve"> -  подразумевает    переход из одной  страты в другую, движение человека по ступеням социальной лестницы может происходить как </w:t>
      </w:r>
      <w:proofErr w:type="gramStart"/>
      <w:r>
        <w:t>вверх</w:t>
      </w:r>
      <w:proofErr w:type="gramEnd"/>
      <w:r>
        <w:t xml:space="preserve"> так и вниз</w:t>
      </w:r>
    </w:p>
    <w:p w:rsidR="00570E0F" w:rsidRDefault="00570E0F" w:rsidP="00570E0F">
      <w:pPr>
        <w:ind w:left="360"/>
      </w:pPr>
      <w:r>
        <w:t xml:space="preserve"> Отсюда  вертикальная мобильность бывает</w:t>
      </w:r>
    </w:p>
    <w:p w:rsidR="00570E0F" w:rsidRDefault="00570E0F" w:rsidP="00570E0F">
      <w:pPr>
        <w:ind w:left="360"/>
      </w:pPr>
      <w:r>
        <w:t xml:space="preserve">А)  </w:t>
      </w:r>
      <w:r w:rsidRPr="00E33761">
        <w:rPr>
          <w:b/>
        </w:rPr>
        <w:t>нисходящая  -</w:t>
      </w:r>
      <w:r>
        <w:t xml:space="preserve"> социальный спуск, ухудшение  социального положение с понижением статуса (  приме</w:t>
      </w:r>
      <w:proofErr w:type="gramStart"/>
      <w:r>
        <w:t>р-</w:t>
      </w:r>
      <w:proofErr w:type="gramEnd"/>
      <w:r>
        <w:t xml:space="preserve"> разжалование из офицеров в прапорщики, увольнение  человека, работавшего директором магазина и устроившегося впоследствии продавцом)</w:t>
      </w:r>
    </w:p>
    <w:p w:rsidR="00570E0F" w:rsidRDefault="00570E0F" w:rsidP="00570E0F">
      <w:pPr>
        <w:ind w:left="360"/>
      </w:pPr>
      <w:r>
        <w:t xml:space="preserve">Б) </w:t>
      </w:r>
      <w:r w:rsidRPr="00E33761">
        <w:rPr>
          <w:b/>
        </w:rPr>
        <w:t>восходящая</w:t>
      </w:r>
      <w:r>
        <w:t xml:space="preserve"> -  социальный подъём, улучшение  социального  положения с повышением статус</w:t>
      </w:r>
      <w:proofErr w:type="gramStart"/>
      <w:r>
        <w:t>а(</w:t>
      </w:r>
      <w:proofErr w:type="gramEnd"/>
      <w:r>
        <w:t xml:space="preserve"> пример -  повышение  на работе  с управляющего до директора,  учитель – директор школы)</w:t>
      </w:r>
    </w:p>
    <w:p w:rsidR="00570E0F" w:rsidRDefault="00570E0F" w:rsidP="00570E0F">
      <w:pPr>
        <w:ind w:left="360"/>
      </w:pPr>
      <w:r>
        <w:lastRenderedPageBreak/>
        <w:t>Большинство представителей современного общества стремятся  двигаться вверх к социальным позициям</w:t>
      </w:r>
      <w:proofErr w:type="gramStart"/>
      <w:r>
        <w:t xml:space="preserve"> .</w:t>
      </w:r>
      <w:proofErr w:type="gramEnd"/>
      <w:r>
        <w:t xml:space="preserve"> для этого существует несколько путей  или как принято в обществознании  лифтов( каналов) социальной мобильности.</w:t>
      </w:r>
    </w:p>
    <w:p w:rsidR="00570E0F" w:rsidRPr="00E33761" w:rsidRDefault="00570E0F" w:rsidP="00570E0F">
      <w:pPr>
        <w:ind w:left="360"/>
        <w:rPr>
          <w:b/>
        </w:rPr>
      </w:pPr>
      <w:r w:rsidRPr="00E33761">
        <w:rPr>
          <w:b/>
        </w:rPr>
        <w:t>Лифты социальной мобильности</w:t>
      </w:r>
    </w:p>
    <w:p w:rsidR="00570E0F" w:rsidRDefault="00570E0F" w:rsidP="00570E0F">
      <w:pPr>
        <w:pStyle w:val="a3"/>
        <w:numPr>
          <w:ilvl w:val="0"/>
          <w:numId w:val="2"/>
        </w:numPr>
      </w:pPr>
      <w:r>
        <w:t>Брак  с представителями более высокого социального слоя</w:t>
      </w:r>
    </w:p>
    <w:p w:rsidR="00570E0F" w:rsidRDefault="00E33761" w:rsidP="00570E0F">
      <w:pPr>
        <w:pStyle w:val="a3"/>
        <w:numPr>
          <w:ilvl w:val="0"/>
          <w:numId w:val="2"/>
        </w:numPr>
      </w:pPr>
      <w:r>
        <w:t xml:space="preserve"> Получение хорошего образования</w:t>
      </w:r>
    </w:p>
    <w:p w:rsidR="00E33761" w:rsidRDefault="00E33761" w:rsidP="00570E0F">
      <w:pPr>
        <w:pStyle w:val="a3"/>
        <w:numPr>
          <w:ilvl w:val="0"/>
          <w:numId w:val="2"/>
        </w:numPr>
      </w:pPr>
      <w:r>
        <w:t>Личные  усилия</w:t>
      </w:r>
    </w:p>
    <w:p w:rsidR="00E33761" w:rsidRDefault="00E33761" w:rsidP="00570E0F">
      <w:pPr>
        <w:pStyle w:val="a3"/>
        <w:numPr>
          <w:ilvl w:val="0"/>
          <w:numId w:val="2"/>
        </w:numPr>
      </w:pPr>
      <w:r>
        <w:t xml:space="preserve"> Политический  маршру</w:t>
      </w:r>
      <w:proofErr w:type="gramStart"/>
      <w:r>
        <w:t>т(</w:t>
      </w:r>
      <w:proofErr w:type="gramEnd"/>
      <w:r>
        <w:t xml:space="preserve"> вступление в правящую партию, участие в её работе, выдвижение на руководящие позиции, избрание в парламент, работа в правительстве)</w:t>
      </w:r>
    </w:p>
    <w:p w:rsidR="00F830AF" w:rsidRDefault="00F830AF" w:rsidP="00570E0F">
      <w:pPr>
        <w:pStyle w:val="a3"/>
        <w:numPr>
          <w:ilvl w:val="0"/>
          <w:numId w:val="2"/>
        </w:numPr>
      </w:pPr>
      <w:r>
        <w:t>Географическая мобильност</w:t>
      </w:r>
      <w:proofErr w:type="gramStart"/>
      <w:r>
        <w:t>ь-</w:t>
      </w:r>
      <w:proofErr w:type="gramEnd"/>
      <w:r>
        <w:t xml:space="preserve"> изменение места жительства, ведёт  к подъёму по социальной лестнице. Пример  переезд из деревни в город.</w:t>
      </w:r>
    </w:p>
    <w:p w:rsidR="00F830AF" w:rsidRDefault="00F830AF" w:rsidP="00F830AF">
      <w:pPr>
        <w:pStyle w:val="a3"/>
      </w:pPr>
    </w:p>
    <w:p w:rsidR="00CA1383" w:rsidRDefault="00CA1383" w:rsidP="00F830AF">
      <w:pPr>
        <w:pStyle w:val="a3"/>
      </w:pPr>
      <w:r>
        <w:t>В любом обществе люди находятся  в постоянном  взаимодействии  друг с другом</w:t>
      </w:r>
      <w:proofErr w:type="gramStart"/>
      <w:r>
        <w:t xml:space="preserve"> ,</w:t>
      </w:r>
      <w:proofErr w:type="gramEnd"/>
      <w:r>
        <w:t xml:space="preserve"> что к появлению в нём  многочисленных социальных групп.</w:t>
      </w:r>
    </w:p>
    <w:p w:rsidR="00CA1383" w:rsidRPr="00AF5B20" w:rsidRDefault="00CA1383" w:rsidP="00F830AF">
      <w:pPr>
        <w:pStyle w:val="a3"/>
        <w:rPr>
          <w:b/>
        </w:rPr>
      </w:pPr>
      <w:r w:rsidRPr="00AF5B20">
        <w:rPr>
          <w:b/>
        </w:rPr>
        <w:t>Социальная групп</w:t>
      </w:r>
      <w:proofErr w:type="gramStart"/>
      <w:r w:rsidRPr="00AF5B20">
        <w:rPr>
          <w:b/>
        </w:rPr>
        <w:t>а-</w:t>
      </w:r>
      <w:proofErr w:type="gramEnd"/>
      <w:r w:rsidRPr="00AF5B20">
        <w:rPr>
          <w:b/>
        </w:rPr>
        <w:t xml:space="preserve"> любая совокупность людей, выделенных по социально-значимым признакам( пол, возраст, национальность). Её характеризуют след признаки</w:t>
      </w:r>
    </w:p>
    <w:p w:rsidR="00CA1383" w:rsidRPr="00AF5B20" w:rsidRDefault="00CA1383" w:rsidP="00CA1383">
      <w:pPr>
        <w:pStyle w:val="a3"/>
        <w:numPr>
          <w:ilvl w:val="0"/>
          <w:numId w:val="3"/>
        </w:numPr>
        <w:rPr>
          <w:b/>
        </w:rPr>
      </w:pPr>
      <w:r w:rsidRPr="00AF5B20">
        <w:rPr>
          <w:b/>
        </w:rPr>
        <w:t>Наличие взаимодействий между некой совокупностью людей</w:t>
      </w:r>
    </w:p>
    <w:p w:rsidR="00CA1383" w:rsidRPr="00AF5B20" w:rsidRDefault="00CA1383" w:rsidP="00CA1383">
      <w:pPr>
        <w:pStyle w:val="a3"/>
        <w:numPr>
          <w:ilvl w:val="0"/>
          <w:numId w:val="3"/>
        </w:numPr>
        <w:rPr>
          <w:b/>
        </w:rPr>
      </w:pPr>
      <w:r w:rsidRPr="00AF5B20">
        <w:rPr>
          <w:b/>
        </w:rPr>
        <w:t>Регулирование отношений определёнными  правилами</w:t>
      </w:r>
    </w:p>
    <w:p w:rsidR="00CA1383" w:rsidRPr="00AF5B20" w:rsidRDefault="00CA1383" w:rsidP="00CA1383">
      <w:pPr>
        <w:pStyle w:val="a3"/>
        <w:numPr>
          <w:ilvl w:val="0"/>
          <w:numId w:val="3"/>
        </w:numPr>
        <w:rPr>
          <w:b/>
        </w:rPr>
      </w:pPr>
      <w:r w:rsidRPr="00AF5B20">
        <w:rPr>
          <w:b/>
        </w:rPr>
        <w:t>Ожидания соответствующего поведения</w:t>
      </w:r>
    </w:p>
    <w:p w:rsidR="00CA1383" w:rsidRPr="00AF5B20" w:rsidRDefault="00CA1383" w:rsidP="00CA1383">
      <w:pPr>
        <w:pStyle w:val="a3"/>
        <w:numPr>
          <w:ilvl w:val="0"/>
          <w:numId w:val="3"/>
        </w:numPr>
        <w:rPr>
          <w:b/>
        </w:rPr>
      </w:pPr>
      <w:r w:rsidRPr="00AF5B20">
        <w:rPr>
          <w:b/>
        </w:rPr>
        <w:t xml:space="preserve"> Осознание  своей принадлежности к данной группе и признание этого другими.</w:t>
      </w:r>
    </w:p>
    <w:p w:rsidR="00CA1383" w:rsidRDefault="00CA1383" w:rsidP="00CA1383">
      <w:pPr>
        <w:pStyle w:val="a3"/>
        <w:ind w:left="1080"/>
      </w:pPr>
      <w:r>
        <w:t>Существующие в обществе  социальные  группы  выполняют в нём  ряд функций</w:t>
      </w:r>
    </w:p>
    <w:p w:rsidR="00CA1383" w:rsidRPr="00AF5B20" w:rsidRDefault="00CA1383" w:rsidP="00CA1383">
      <w:pPr>
        <w:pStyle w:val="a3"/>
        <w:ind w:left="1080"/>
        <w:rPr>
          <w:b/>
        </w:rPr>
      </w:pPr>
      <w:r w:rsidRPr="00AF5B20">
        <w:rPr>
          <w:b/>
        </w:rPr>
        <w:t>А) социализация – приобщения индивида к социальным ценностям</w:t>
      </w:r>
    </w:p>
    <w:p w:rsidR="00CA1383" w:rsidRPr="00AF5B20" w:rsidRDefault="00CA1383" w:rsidP="00CA1383">
      <w:pPr>
        <w:pStyle w:val="a3"/>
        <w:ind w:left="1080"/>
        <w:rPr>
          <w:b/>
        </w:rPr>
      </w:pPr>
      <w:r w:rsidRPr="00AF5B20">
        <w:rPr>
          <w:b/>
        </w:rPr>
        <w:t>Б) личностный рос</w:t>
      </w:r>
      <w:proofErr w:type="gramStart"/>
      <w:r w:rsidRPr="00AF5B20">
        <w:rPr>
          <w:b/>
        </w:rPr>
        <w:t>т-</w:t>
      </w:r>
      <w:proofErr w:type="gramEnd"/>
      <w:r w:rsidRPr="00AF5B20">
        <w:rPr>
          <w:b/>
        </w:rPr>
        <w:t xml:space="preserve">  формирование особенностей личности(</w:t>
      </w:r>
      <w:r w:rsidR="00AF5B20" w:rsidRPr="00AF5B20">
        <w:rPr>
          <w:b/>
        </w:rPr>
        <w:t xml:space="preserve"> способность к абстрактному мышлению, язык) в итоге групповой деятельности</w:t>
      </w:r>
    </w:p>
    <w:p w:rsidR="00AF5B20" w:rsidRPr="00AF5B20" w:rsidRDefault="00AF5B20" w:rsidP="00AF5B20">
      <w:pPr>
        <w:pStyle w:val="a3"/>
        <w:ind w:left="1080"/>
        <w:rPr>
          <w:b/>
        </w:rPr>
      </w:pPr>
      <w:r w:rsidRPr="00AF5B20">
        <w:rPr>
          <w:b/>
        </w:rPr>
        <w:t>В) защита – ощущение принадлежности к данной социальной общности, поддержки с её стороны</w:t>
      </w:r>
    </w:p>
    <w:p w:rsidR="000578B6" w:rsidRDefault="00AF5B20" w:rsidP="000578B6">
      <w:pPr>
        <w:pStyle w:val="a3"/>
        <w:ind w:left="1080"/>
      </w:pPr>
      <w:r>
        <w:t>На сегодняшний день в обществе существует огромное кол</w:t>
      </w:r>
      <w:r w:rsidR="000578B6">
        <w:t>ичество социальных групп.</w:t>
      </w:r>
    </w:p>
    <w:p w:rsidR="000578B6" w:rsidRDefault="000578B6" w:rsidP="000578B6">
      <w:pPr>
        <w:pStyle w:val="a3"/>
        <w:ind w:left="1080"/>
      </w:pPr>
      <w:r>
        <w:t xml:space="preserve">Их подразделение  </w:t>
      </w:r>
      <w:r w:rsidR="00B14F48">
        <w:t xml:space="preserve">на виды </w:t>
      </w:r>
      <w:r>
        <w:t>осуществляется по 2-м критериям</w:t>
      </w:r>
    </w:p>
    <w:p w:rsidR="000578B6" w:rsidRPr="00B14F48" w:rsidRDefault="000578B6" w:rsidP="000578B6">
      <w:pPr>
        <w:pStyle w:val="a3"/>
        <w:numPr>
          <w:ilvl w:val="0"/>
          <w:numId w:val="4"/>
        </w:numPr>
        <w:rPr>
          <w:b/>
        </w:rPr>
      </w:pPr>
      <w:r w:rsidRPr="00B14F48">
        <w:rPr>
          <w:b/>
        </w:rPr>
        <w:t>Численность</w:t>
      </w:r>
    </w:p>
    <w:p w:rsidR="000578B6" w:rsidRPr="00B14F48" w:rsidRDefault="000578B6" w:rsidP="000578B6">
      <w:pPr>
        <w:pStyle w:val="a3"/>
        <w:numPr>
          <w:ilvl w:val="0"/>
          <w:numId w:val="4"/>
        </w:numPr>
        <w:rPr>
          <w:b/>
        </w:rPr>
      </w:pPr>
      <w:r w:rsidRPr="00B14F48">
        <w:rPr>
          <w:b/>
        </w:rPr>
        <w:t>Характер  взаимодействия</w:t>
      </w:r>
    </w:p>
    <w:p w:rsidR="000578B6" w:rsidRDefault="000578B6" w:rsidP="000578B6">
      <w:pPr>
        <w:pStyle w:val="a3"/>
        <w:ind w:left="1440"/>
      </w:pPr>
    </w:p>
    <w:p w:rsidR="00B14F48" w:rsidRDefault="00B14F48" w:rsidP="000578B6">
      <w:pPr>
        <w:pStyle w:val="a3"/>
        <w:ind w:left="1440"/>
      </w:pPr>
      <w:r>
        <w:t>В обществе социальные группы занимают различное  положение. Это порождает в свою очередь возникновение между ними определённых противоречий приводящих к социальному конфликту</w:t>
      </w:r>
    </w:p>
    <w:p w:rsidR="00B14F48" w:rsidRDefault="00B14F48" w:rsidP="00B14F48">
      <w:pPr>
        <w:pStyle w:val="a3"/>
        <w:ind w:left="1440"/>
      </w:pPr>
      <w:r w:rsidRPr="00AA3815">
        <w:rPr>
          <w:b/>
        </w:rPr>
        <w:t>Социальный конфлик</w:t>
      </w:r>
      <w:proofErr w:type="gramStart"/>
      <w:r w:rsidRPr="00AA3815">
        <w:rPr>
          <w:b/>
        </w:rPr>
        <w:t>т</w:t>
      </w:r>
      <w:r>
        <w:t>-</w:t>
      </w:r>
      <w:proofErr w:type="gramEnd"/>
      <w:r>
        <w:t xml:space="preserve"> отношения между субъектами общества, возникающие в результате столкновений и противоречий.   Их  принято подразделять  на несколько видов, в основе которых положены на  2 критерия </w:t>
      </w:r>
    </w:p>
    <w:p w:rsidR="00B14F48" w:rsidRDefault="00B14F48" w:rsidP="00B14F48">
      <w:pPr>
        <w:pStyle w:val="a3"/>
        <w:numPr>
          <w:ilvl w:val="0"/>
          <w:numId w:val="5"/>
        </w:numPr>
      </w:pPr>
      <w:r>
        <w:t>По охвату</w:t>
      </w:r>
    </w:p>
    <w:p w:rsidR="00B14F48" w:rsidRDefault="00B14F48" w:rsidP="00B14F48">
      <w:pPr>
        <w:pStyle w:val="a3"/>
        <w:ind w:left="1800"/>
      </w:pPr>
      <w:r>
        <w:t>А) локальные – в рамках города, региона</w:t>
      </w:r>
    </w:p>
    <w:p w:rsidR="00B14F48" w:rsidRDefault="00B14F48" w:rsidP="00B14F48">
      <w:pPr>
        <w:pStyle w:val="a3"/>
        <w:ind w:left="1800"/>
      </w:pPr>
      <w:r>
        <w:t>Б) масштабные – в рамках государств</w:t>
      </w:r>
      <w:proofErr w:type="gramStart"/>
      <w:r>
        <w:t>а(</w:t>
      </w:r>
      <w:proofErr w:type="gramEnd"/>
      <w:r>
        <w:t xml:space="preserve"> революция)</w:t>
      </w:r>
    </w:p>
    <w:p w:rsidR="00B14F48" w:rsidRDefault="00B14F48" w:rsidP="00B14F48">
      <w:pPr>
        <w:pStyle w:val="a3"/>
        <w:ind w:left="1800"/>
      </w:pPr>
      <w:r>
        <w:t>В) глобальные  - в рамках нескольких государст</w:t>
      </w:r>
      <w:proofErr w:type="gramStart"/>
      <w:r>
        <w:t>в</w:t>
      </w:r>
      <w:r w:rsidR="00AA3815">
        <w:t>(</w:t>
      </w:r>
      <w:proofErr w:type="gramEnd"/>
      <w:r w:rsidR="00AA3815">
        <w:t xml:space="preserve"> мировые войны)</w:t>
      </w:r>
    </w:p>
    <w:p w:rsidR="00AA3815" w:rsidRDefault="00AA3815" w:rsidP="00AA3815">
      <w:r>
        <w:t xml:space="preserve">                         2) по форме</w:t>
      </w:r>
    </w:p>
    <w:p w:rsidR="00AA3815" w:rsidRDefault="00AA3815" w:rsidP="00AA3815">
      <w:r>
        <w:t xml:space="preserve">                         А) скрытые – в нём нет  внешних  агрессивных действий</w:t>
      </w:r>
      <w:proofErr w:type="gramStart"/>
      <w:r>
        <w:t xml:space="preserve"> .</w:t>
      </w:r>
      <w:proofErr w:type="gramEnd"/>
      <w:r>
        <w:t xml:space="preserve"> например борьба за должность</w:t>
      </w:r>
    </w:p>
    <w:p w:rsidR="00AA3815" w:rsidRDefault="00AA3815" w:rsidP="00AA3815">
      <w:r>
        <w:lastRenderedPageBreak/>
        <w:t xml:space="preserve">                        Б)   открытые</w:t>
      </w:r>
    </w:p>
    <w:p w:rsidR="00AA3815" w:rsidRDefault="00AA3815" w:rsidP="00AA3815">
      <w:r>
        <w:t xml:space="preserve"> В  своём развитии любой из этих конфликтов проходит несколько стадий.</w:t>
      </w:r>
    </w:p>
    <w:p w:rsidR="00AA3815" w:rsidRDefault="00AA3815" w:rsidP="00AA3815">
      <w:pPr>
        <w:pStyle w:val="a3"/>
        <w:numPr>
          <w:ilvl w:val="0"/>
          <w:numId w:val="6"/>
        </w:numPr>
      </w:pPr>
      <w:r>
        <w:t>Возникновение конфликтной ситуации</w:t>
      </w:r>
    </w:p>
    <w:p w:rsidR="00AA3815" w:rsidRDefault="00AA3815" w:rsidP="00AA3815">
      <w:pPr>
        <w:pStyle w:val="a3"/>
        <w:numPr>
          <w:ilvl w:val="0"/>
          <w:numId w:val="6"/>
        </w:numPr>
      </w:pPr>
      <w:r>
        <w:t>Нарастание социального конфликта</w:t>
      </w:r>
    </w:p>
    <w:p w:rsidR="00AA3815" w:rsidRDefault="00AA3815" w:rsidP="00AA3815">
      <w:pPr>
        <w:pStyle w:val="a3"/>
        <w:numPr>
          <w:ilvl w:val="0"/>
          <w:numId w:val="6"/>
        </w:numPr>
      </w:pPr>
      <w:r>
        <w:t xml:space="preserve">Спад  </w:t>
      </w:r>
    </w:p>
    <w:p w:rsidR="00AA3815" w:rsidRDefault="00AA3815" w:rsidP="00AA3815">
      <w:pPr>
        <w:pStyle w:val="a3"/>
        <w:numPr>
          <w:ilvl w:val="0"/>
          <w:numId w:val="6"/>
        </w:numPr>
      </w:pPr>
      <w:r>
        <w:t>исход конфликта</w:t>
      </w:r>
    </w:p>
    <w:p w:rsidR="00AA3815" w:rsidRDefault="00AA3815" w:rsidP="00AA3815">
      <w:pPr>
        <w:pStyle w:val="a3"/>
        <w:numPr>
          <w:ilvl w:val="0"/>
          <w:numId w:val="6"/>
        </w:numPr>
      </w:pPr>
      <w:r>
        <w:t>Постконфликтный синдро</w:t>
      </w:r>
      <w:proofErr w:type="gramStart"/>
      <w:r>
        <w:t>м-</w:t>
      </w:r>
      <w:proofErr w:type="gramEnd"/>
      <w:r>
        <w:t xml:space="preserve"> напряжённость в отношениях ранее конфликтных сторон.</w:t>
      </w:r>
    </w:p>
    <w:p w:rsidR="00AA3815" w:rsidRDefault="00AA3815" w:rsidP="00AA3815">
      <w:pPr>
        <w:pStyle w:val="a3"/>
      </w:pPr>
    </w:p>
    <w:p w:rsidR="00AA3815" w:rsidRDefault="00AA3815" w:rsidP="00AA3815">
      <w:pPr>
        <w:pStyle w:val="a3"/>
      </w:pPr>
      <w:r>
        <w:t>Каждый конфликт  для общества имеет ряд последствий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4423"/>
      </w:tblGrid>
      <w:tr w:rsidR="00AA3815" w:rsidTr="00AA3815">
        <w:tc>
          <w:tcPr>
            <w:tcW w:w="4785" w:type="dxa"/>
          </w:tcPr>
          <w:p w:rsidR="00AA3815" w:rsidRDefault="00AA3815" w:rsidP="00AA3815">
            <w:pPr>
              <w:pStyle w:val="a3"/>
              <w:ind w:left="0"/>
            </w:pPr>
            <w:r>
              <w:t>Положительные</w:t>
            </w:r>
          </w:p>
        </w:tc>
        <w:tc>
          <w:tcPr>
            <w:tcW w:w="4786" w:type="dxa"/>
          </w:tcPr>
          <w:p w:rsidR="00AA3815" w:rsidRDefault="00AA3815" w:rsidP="00AA3815">
            <w:pPr>
              <w:pStyle w:val="a3"/>
              <w:ind w:left="0"/>
            </w:pPr>
            <w:r>
              <w:t xml:space="preserve"> Отрицательные </w:t>
            </w:r>
          </w:p>
        </w:tc>
      </w:tr>
      <w:tr w:rsidR="00AA3815" w:rsidTr="00AA3815">
        <w:tc>
          <w:tcPr>
            <w:tcW w:w="4785" w:type="dxa"/>
          </w:tcPr>
          <w:p w:rsidR="00AA3815" w:rsidRDefault="00AA3815" w:rsidP="00AA3815">
            <w:pPr>
              <w:pStyle w:val="a3"/>
              <w:ind w:left="0"/>
            </w:pPr>
            <w:r>
              <w:t>Снятие социальной напряжённости</w:t>
            </w:r>
          </w:p>
          <w:p w:rsidR="00AA3815" w:rsidRDefault="00AA3815" w:rsidP="00AA3815">
            <w:pPr>
              <w:pStyle w:val="a3"/>
              <w:ind w:left="0"/>
            </w:pPr>
            <w:r>
              <w:t>Стимулирование  социальных изменений</w:t>
            </w:r>
          </w:p>
        </w:tc>
        <w:tc>
          <w:tcPr>
            <w:tcW w:w="4786" w:type="dxa"/>
          </w:tcPr>
          <w:p w:rsidR="00AA3815" w:rsidRDefault="00AA3815" w:rsidP="00AA3815">
            <w:pPr>
              <w:pStyle w:val="a3"/>
              <w:ind w:left="0"/>
            </w:pPr>
            <w:r>
              <w:t xml:space="preserve"> Создание стрессовых ситуаций </w:t>
            </w:r>
          </w:p>
          <w:p w:rsidR="00AA3815" w:rsidRDefault="00AA3815" w:rsidP="00AA3815">
            <w:pPr>
              <w:pStyle w:val="a3"/>
              <w:ind w:left="0"/>
            </w:pPr>
            <w:r>
              <w:t>Дезорганизация социальной жизни</w:t>
            </w:r>
          </w:p>
        </w:tc>
      </w:tr>
    </w:tbl>
    <w:p w:rsidR="00AA3815" w:rsidRDefault="00AA3815" w:rsidP="00AA3815">
      <w:pPr>
        <w:pStyle w:val="a3"/>
      </w:pPr>
    </w:p>
    <w:tbl>
      <w:tblPr>
        <w:tblStyle w:val="a4"/>
        <w:tblpPr w:leftFromText="180" w:rightFromText="180" w:vertAnchor="text" w:horzAnchor="page" w:tblpX="507" w:tblpY="567"/>
        <w:tblW w:w="0" w:type="auto"/>
        <w:tblLook w:val="04A0" w:firstRow="1" w:lastRow="0" w:firstColumn="1" w:lastColumn="0" w:noHBand="0" w:noVBand="1"/>
      </w:tblPr>
      <w:tblGrid>
        <w:gridCol w:w="1762"/>
        <w:gridCol w:w="1552"/>
        <w:gridCol w:w="1846"/>
        <w:gridCol w:w="1660"/>
      </w:tblGrid>
      <w:tr w:rsidR="006A3ECB" w:rsidTr="006A3ECB">
        <w:tc>
          <w:tcPr>
            <w:tcW w:w="1762" w:type="dxa"/>
          </w:tcPr>
          <w:p w:rsidR="006A3ECB" w:rsidRDefault="006A3ECB" w:rsidP="006A3ECB">
            <w:pPr>
              <w:pStyle w:val="a3"/>
              <w:ind w:left="0"/>
            </w:pPr>
            <w:r>
              <w:t>Критерий деления</w:t>
            </w:r>
          </w:p>
        </w:tc>
        <w:tc>
          <w:tcPr>
            <w:tcW w:w="1552" w:type="dxa"/>
          </w:tcPr>
          <w:p w:rsidR="006A3ECB" w:rsidRDefault="006A3ECB" w:rsidP="006A3ECB">
            <w:pPr>
              <w:pStyle w:val="a3"/>
              <w:ind w:left="0"/>
            </w:pPr>
            <w:r>
              <w:t>Виды групп</w:t>
            </w:r>
          </w:p>
        </w:tc>
        <w:tc>
          <w:tcPr>
            <w:tcW w:w="1846" w:type="dxa"/>
          </w:tcPr>
          <w:p w:rsidR="006A3ECB" w:rsidRDefault="006A3ECB" w:rsidP="006A3ECB">
            <w:pPr>
              <w:pStyle w:val="a3"/>
              <w:ind w:left="0"/>
            </w:pPr>
            <w:r>
              <w:t xml:space="preserve"> Характеристика </w:t>
            </w:r>
          </w:p>
        </w:tc>
        <w:tc>
          <w:tcPr>
            <w:tcW w:w="1660" w:type="dxa"/>
          </w:tcPr>
          <w:p w:rsidR="006A3ECB" w:rsidRDefault="006A3ECB" w:rsidP="006A3ECB">
            <w:pPr>
              <w:pStyle w:val="a3"/>
              <w:ind w:left="0"/>
            </w:pPr>
            <w:r>
              <w:t>примеры</w:t>
            </w:r>
          </w:p>
        </w:tc>
      </w:tr>
      <w:tr w:rsidR="006A3ECB" w:rsidTr="006A3ECB">
        <w:tc>
          <w:tcPr>
            <w:tcW w:w="1762" w:type="dxa"/>
            <w:vMerge w:val="restart"/>
          </w:tcPr>
          <w:p w:rsidR="006A3ECB" w:rsidRDefault="006A3ECB" w:rsidP="006A3ECB">
            <w:pPr>
              <w:pStyle w:val="a3"/>
              <w:ind w:left="0"/>
            </w:pPr>
            <w:r>
              <w:t>Численность</w:t>
            </w:r>
          </w:p>
        </w:tc>
        <w:tc>
          <w:tcPr>
            <w:tcW w:w="1552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846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660" w:type="dxa"/>
          </w:tcPr>
          <w:p w:rsidR="006A3ECB" w:rsidRDefault="006A3ECB" w:rsidP="006A3ECB">
            <w:pPr>
              <w:pStyle w:val="a3"/>
              <w:ind w:left="0"/>
            </w:pPr>
          </w:p>
        </w:tc>
      </w:tr>
      <w:tr w:rsidR="006A3ECB" w:rsidTr="006A3ECB">
        <w:tc>
          <w:tcPr>
            <w:tcW w:w="1762" w:type="dxa"/>
            <w:vMerge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552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846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660" w:type="dxa"/>
          </w:tcPr>
          <w:p w:rsidR="006A3ECB" w:rsidRDefault="006A3ECB" w:rsidP="006A3ECB">
            <w:pPr>
              <w:pStyle w:val="a3"/>
              <w:ind w:left="0"/>
            </w:pPr>
          </w:p>
        </w:tc>
      </w:tr>
      <w:tr w:rsidR="006A3ECB" w:rsidTr="006A3ECB">
        <w:tc>
          <w:tcPr>
            <w:tcW w:w="1762" w:type="dxa"/>
            <w:vMerge w:val="restart"/>
          </w:tcPr>
          <w:p w:rsidR="006A3ECB" w:rsidRDefault="006A3ECB" w:rsidP="006A3ECB">
            <w:pPr>
              <w:pStyle w:val="a3"/>
              <w:ind w:left="0"/>
            </w:pPr>
            <w:r>
              <w:t>Характер  взаимодействия</w:t>
            </w:r>
          </w:p>
        </w:tc>
        <w:tc>
          <w:tcPr>
            <w:tcW w:w="1552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846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660" w:type="dxa"/>
          </w:tcPr>
          <w:p w:rsidR="006A3ECB" w:rsidRDefault="006A3ECB" w:rsidP="006A3ECB">
            <w:pPr>
              <w:pStyle w:val="a3"/>
              <w:ind w:left="0"/>
            </w:pPr>
          </w:p>
        </w:tc>
      </w:tr>
      <w:tr w:rsidR="006A3ECB" w:rsidTr="006A3ECB">
        <w:tc>
          <w:tcPr>
            <w:tcW w:w="1762" w:type="dxa"/>
            <w:vMerge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552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846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660" w:type="dxa"/>
          </w:tcPr>
          <w:p w:rsidR="006A3ECB" w:rsidRDefault="006A3ECB" w:rsidP="006A3ECB">
            <w:pPr>
              <w:pStyle w:val="a3"/>
              <w:ind w:left="0"/>
            </w:pPr>
          </w:p>
        </w:tc>
      </w:tr>
      <w:tr w:rsidR="006A3ECB" w:rsidTr="006A3ECB">
        <w:tc>
          <w:tcPr>
            <w:tcW w:w="1762" w:type="dxa"/>
            <w:vMerge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552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846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660" w:type="dxa"/>
          </w:tcPr>
          <w:p w:rsidR="006A3ECB" w:rsidRDefault="006A3ECB" w:rsidP="006A3ECB">
            <w:pPr>
              <w:pStyle w:val="a3"/>
              <w:ind w:left="0"/>
            </w:pPr>
          </w:p>
        </w:tc>
      </w:tr>
      <w:tr w:rsidR="006A3ECB" w:rsidTr="006A3ECB">
        <w:tc>
          <w:tcPr>
            <w:tcW w:w="1762" w:type="dxa"/>
            <w:vMerge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552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846" w:type="dxa"/>
          </w:tcPr>
          <w:p w:rsidR="006A3ECB" w:rsidRDefault="006A3ECB" w:rsidP="006A3ECB">
            <w:pPr>
              <w:pStyle w:val="a3"/>
              <w:ind w:left="0"/>
            </w:pPr>
          </w:p>
        </w:tc>
        <w:tc>
          <w:tcPr>
            <w:tcW w:w="1660" w:type="dxa"/>
          </w:tcPr>
          <w:p w:rsidR="006A3ECB" w:rsidRDefault="006A3ECB" w:rsidP="006A3ECB">
            <w:pPr>
              <w:pStyle w:val="a3"/>
              <w:ind w:left="0"/>
            </w:pPr>
          </w:p>
        </w:tc>
      </w:tr>
    </w:tbl>
    <w:p w:rsidR="006A3ECB" w:rsidRDefault="00AA3815" w:rsidP="000578B6">
      <w:pPr>
        <w:pStyle w:val="a3"/>
        <w:ind w:left="1440"/>
      </w:pPr>
      <w:r>
        <w:t>Параграф 13, из документа всё выписать и сделать  таблицу</w:t>
      </w:r>
      <w:r w:rsidR="006A3ECB">
        <w:t xml:space="preserve"> </w:t>
      </w:r>
      <w:bookmarkStart w:id="0" w:name="_GoBack"/>
      <w:bookmarkEnd w:id="0"/>
    </w:p>
    <w:p w:rsidR="006A3ECB" w:rsidRPr="006A3ECB" w:rsidRDefault="006A3ECB" w:rsidP="006A3ECB"/>
    <w:p w:rsidR="006A3ECB" w:rsidRPr="006A3ECB" w:rsidRDefault="006A3ECB" w:rsidP="006A3ECB"/>
    <w:p w:rsidR="006A3ECB" w:rsidRDefault="006A3ECB" w:rsidP="006A3ECB"/>
    <w:p w:rsidR="00B14F48" w:rsidRPr="006A3ECB" w:rsidRDefault="00B14F48" w:rsidP="006A3ECB">
      <w:pPr>
        <w:jc w:val="center"/>
      </w:pPr>
    </w:p>
    <w:sectPr w:rsidR="00B14F48" w:rsidRPr="006A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0C83"/>
    <w:multiLevelType w:val="hybridMultilevel"/>
    <w:tmpl w:val="F232225C"/>
    <w:lvl w:ilvl="0" w:tplc="AD7C0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100755"/>
    <w:multiLevelType w:val="hybridMultilevel"/>
    <w:tmpl w:val="29D8A304"/>
    <w:lvl w:ilvl="0" w:tplc="85AEE5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4C01C4"/>
    <w:multiLevelType w:val="hybridMultilevel"/>
    <w:tmpl w:val="9C3AF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605DB"/>
    <w:multiLevelType w:val="hybridMultilevel"/>
    <w:tmpl w:val="10C495F2"/>
    <w:lvl w:ilvl="0" w:tplc="35CC47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1512C9"/>
    <w:multiLevelType w:val="hybridMultilevel"/>
    <w:tmpl w:val="F5820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91EA8"/>
    <w:multiLevelType w:val="hybridMultilevel"/>
    <w:tmpl w:val="94642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A3"/>
    <w:rsid w:val="000578B6"/>
    <w:rsid w:val="001C4DA3"/>
    <w:rsid w:val="00287097"/>
    <w:rsid w:val="0029270B"/>
    <w:rsid w:val="002A6BB2"/>
    <w:rsid w:val="003A184A"/>
    <w:rsid w:val="00520AD2"/>
    <w:rsid w:val="00570E0F"/>
    <w:rsid w:val="00621FEF"/>
    <w:rsid w:val="006A3ECB"/>
    <w:rsid w:val="008306BD"/>
    <w:rsid w:val="00A12FEB"/>
    <w:rsid w:val="00AA3815"/>
    <w:rsid w:val="00AF5B20"/>
    <w:rsid w:val="00B14F48"/>
    <w:rsid w:val="00CA1383"/>
    <w:rsid w:val="00E33761"/>
    <w:rsid w:val="00F8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97"/>
    <w:pPr>
      <w:ind w:left="720"/>
      <w:contextualSpacing/>
    </w:pPr>
  </w:style>
  <w:style w:type="table" w:styleId="a4">
    <w:name w:val="Table Grid"/>
    <w:basedOn w:val="a1"/>
    <w:uiPriority w:val="59"/>
    <w:rsid w:val="0005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97"/>
    <w:pPr>
      <w:ind w:left="720"/>
      <w:contextualSpacing/>
    </w:pPr>
  </w:style>
  <w:style w:type="table" w:styleId="a4">
    <w:name w:val="Table Grid"/>
    <w:basedOn w:val="a1"/>
    <w:uiPriority w:val="59"/>
    <w:rsid w:val="0005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BC12-6607-475A-A1C0-80A17294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</dc:creator>
  <cp:lastModifiedBy>Тимченко</cp:lastModifiedBy>
  <cp:revision>2</cp:revision>
  <dcterms:created xsi:type="dcterms:W3CDTF">2020-04-16T10:08:00Z</dcterms:created>
  <dcterms:modified xsi:type="dcterms:W3CDTF">2020-04-16T10:08:00Z</dcterms:modified>
</cp:coreProperties>
</file>