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37" w:rsidRPr="008A34BF" w:rsidRDefault="00327537" w:rsidP="008A34B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8A34BF" w:rsidRPr="008A34BF" w:rsidRDefault="008A34BF" w:rsidP="008A34BF">
      <w:pPr>
        <w:shd w:val="clear" w:color="auto" w:fill="FFFFFF"/>
        <w:spacing w:after="0" w:line="360" w:lineRule="auto"/>
        <w:jc w:val="center"/>
        <w:outlineLvl w:val="0"/>
        <w:rPr>
          <w:rFonts w:ascii="Arial" w:eastAsia="Times New Roman" w:hAnsi="Arial" w:cs="Arial"/>
          <w:color w:val="020A1B"/>
          <w:kern w:val="36"/>
          <w:sz w:val="32"/>
          <w:szCs w:val="32"/>
          <w:lang w:val="en-US" w:eastAsia="ru-RU"/>
        </w:rPr>
      </w:pPr>
      <w:r w:rsidRPr="008A34BF">
        <w:rPr>
          <w:rFonts w:ascii="Arial" w:eastAsia="Times New Roman" w:hAnsi="Arial" w:cs="Arial"/>
          <w:color w:val="020A1B"/>
          <w:kern w:val="36"/>
          <w:sz w:val="32"/>
          <w:szCs w:val="32"/>
          <w:lang w:eastAsia="ru-RU"/>
        </w:rPr>
        <w:t>Тема полити</w:t>
      </w:r>
      <w:r w:rsidRPr="008A34BF">
        <w:rPr>
          <w:rFonts w:ascii="Arial" w:eastAsia="Times New Roman" w:hAnsi="Arial" w:cs="Arial"/>
          <w:color w:val="020A1B"/>
          <w:kern w:val="36"/>
          <w:sz w:val="32"/>
          <w:szCs w:val="32"/>
          <w:lang w:eastAsia="ru-RU"/>
        </w:rPr>
        <w:t>ки в литературных произведениях</w:t>
      </w:r>
    </w:p>
    <w:p w:rsidR="008A34BF" w:rsidRPr="008A34BF" w:rsidRDefault="008A34BF" w:rsidP="008A34B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val="en-US" w:eastAsia="ru-RU"/>
        </w:rPr>
      </w:pPr>
    </w:p>
    <w:p w:rsidR="008A34BF" w:rsidRDefault="008A34BF" w:rsidP="008A34BF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Будем придерживаться такого плана:</w:t>
      </w:r>
    </w:p>
    <w:p w:rsidR="008A34BF" w:rsidRPr="008A34BF" w:rsidRDefault="008A34BF" w:rsidP="008A34B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136"/>
        <w:jc w:val="both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  <w:r w:rsidRPr="008A34BF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Автор</w:t>
      </w:r>
      <w:r w:rsidRPr="008A34BF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 xml:space="preserve"> произведения</w:t>
      </w:r>
    </w:p>
    <w:p w:rsidR="008A34BF" w:rsidRPr="008A34BF" w:rsidRDefault="008A34BF" w:rsidP="008A34B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136"/>
        <w:jc w:val="both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  <w:r w:rsidRPr="008A34BF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Д</w:t>
      </w:r>
      <w:r w:rsidRPr="008A34BF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ата написания</w:t>
      </w:r>
      <w:r w:rsidRPr="008A34BF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 xml:space="preserve"> (издания)</w:t>
      </w:r>
    </w:p>
    <w:p w:rsidR="008A34BF" w:rsidRDefault="008A34BF" w:rsidP="008A34B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2136"/>
        <w:jc w:val="both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  <w:r w:rsidRPr="008A34BF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 xml:space="preserve">Где и как показана </w:t>
      </w:r>
      <w:r w:rsidRPr="008A34BF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 xml:space="preserve">тема </w:t>
      </w:r>
      <w:r w:rsidRPr="008A34BF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 xml:space="preserve">политики </w:t>
      </w:r>
      <w:r w:rsidRPr="008A34BF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в произведении</w:t>
      </w:r>
      <w:r w:rsidRPr="008A34BF"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  <w:t>?</w:t>
      </w:r>
    </w:p>
    <w:p w:rsidR="009F412A" w:rsidRPr="008A34BF" w:rsidRDefault="009F412A" w:rsidP="009F412A">
      <w:pPr>
        <w:pStyle w:val="a3"/>
        <w:shd w:val="clear" w:color="auto" w:fill="FFFFFF"/>
        <w:spacing w:after="0" w:line="360" w:lineRule="auto"/>
        <w:ind w:left="2136"/>
        <w:jc w:val="both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</w:p>
    <w:p w:rsidR="009F412A" w:rsidRPr="00A544C0" w:rsidRDefault="009F412A" w:rsidP="009F412A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eastAsia="ru-RU"/>
        </w:rPr>
      </w:pPr>
      <w:r w:rsidRPr="00A544C0"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val="en-US" w:eastAsia="ru-RU"/>
        </w:rPr>
        <w:t>I</w:t>
      </w:r>
      <w:r w:rsidR="008A34BF" w:rsidRPr="00A544C0"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eastAsia="ru-RU"/>
        </w:rPr>
        <w:t xml:space="preserve"> </w:t>
      </w:r>
    </w:p>
    <w:p w:rsidR="008A34BF" w:rsidRDefault="008A34BF" w:rsidP="009F412A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Начнем с романа в стихах </w:t>
      </w:r>
      <w:proofErr w:type="spellStart"/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А.С</w:t>
      </w:r>
      <w:proofErr w:type="spellEnd"/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. Пушкина «Евгений Онегин». </w:t>
      </w:r>
    </w:p>
    <w:p w:rsidR="008A34BF" w:rsidRDefault="009F412A" w:rsidP="008A34B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ab/>
        <w:t xml:space="preserve">Пушкин работал над этим произведением в 1823-1831 гг. </w:t>
      </w:r>
    </w:p>
    <w:p w:rsidR="009F412A" w:rsidRDefault="009F412A" w:rsidP="008A34B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ab/>
        <w:t>Казалось бы роман – как роман: об отвергнутой любви, о трагич</w:t>
      </w:r>
      <w:r w:rsidR="00C07A7C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еской дуэли, о скитаниях и нового 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признания в любви…</w:t>
      </w:r>
    </w:p>
    <w:p w:rsidR="009F412A" w:rsidRDefault="009F412A" w:rsidP="008A34B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ab/>
        <w:t>Но нет. В 10 главе романа мы находим:</w:t>
      </w:r>
    </w:p>
    <w:p w:rsidR="009F412A" w:rsidRPr="004220ED" w:rsidRDefault="009F412A" w:rsidP="00A544C0">
      <w:pPr>
        <w:shd w:val="clear" w:color="auto" w:fill="FFFFFF"/>
        <w:spacing w:after="0" w:line="360" w:lineRule="auto"/>
        <w:ind w:left="708"/>
        <w:jc w:val="both"/>
        <w:outlineLvl w:val="0"/>
        <w:rPr>
          <w:rStyle w:val="vl"/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ab/>
      </w:r>
      <w:r w:rsidRPr="004220ED">
        <w:rPr>
          <w:rStyle w:val="vl"/>
          <w:rFonts w:ascii="Times New Roman" w:hAnsi="Times New Roman" w:cs="Times New Roman"/>
          <w:i/>
          <w:sz w:val="32"/>
          <w:szCs w:val="32"/>
        </w:rPr>
        <w:t>Властитель слабый и лукавый,</w:t>
      </w:r>
    </w:p>
    <w:p w:rsidR="009F412A" w:rsidRPr="004220ED" w:rsidRDefault="009F412A" w:rsidP="00A544C0">
      <w:pPr>
        <w:shd w:val="clear" w:color="auto" w:fill="FFFFFF"/>
        <w:spacing w:after="0" w:line="360" w:lineRule="auto"/>
        <w:ind w:left="1416" w:firstLine="708"/>
        <w:jc w:val="both"/>
        <w:outlineLvl w:val="0"/>
        <w:rPr>
          <w:rStyle w:val="vl"/>
          <w:rFonts w:ascii="Times New Roman" w:hAnsi="Times New Roman" w:cs="Times New Roman"/>
          <w:i/>
          <w:sz w:val="32"/>
          <w:szCs w:val="32"/>
        </w:rPr>
      </w:pPr>
      <w:r w:rsidRPr="004220ED">
        <w:rPr>
          <w:rStyle w:val="vl"/>
          <w:rFonts w:ascii="Times New Roman" w:hAnsi="Times New Roman" w:cs="Times New Roman"/>
          <w:i/>
          <w:sz w:val="32"/>
          <w:szCs w:val="32"/>
        </w:rPr>
        <w:t>Плешивый щеголь, враг труда,</w:t>
      </w:r>
    </w:p>
    <w:p w:rsidR="009F412A" w:rsidRPr="004220ED" w:rsidRDefault="009F412A" w:rsidP="00A544C0">
      <w:pPr>
        <w:shd w:val="clear" w:color="auto" w:fill="FFFFFF"/>
        <w:spacing w:after="0" w:line="360" w:lineRule="auto"/>
        <w:ind w:left="1416" w:firstLine="708"/>
        <w:jc w:val="both"/>
        <w:outlineLvl w:val="0"/>
        <w:rPr>
          <w:rStyle w:val="vl"/>
          <w:rFonts w:ascii="Times New Roman" w:hAnsi="Times New Roman" w:cs="Times New Roman"/>
          <w:i/>
          <w:sz w:val="32"/>
          <w:szCs w:val="32"/>
        </w:rPr>
      </w:pPr>
      <w:r w:rsidRPr="004220ED">
        <w:rPr>
          <w:rStyle w:val="vl"/>
          <w:rFonts w:ascii="Times New Roman" w:hAnsi="Times New Roman" w:cs="Times New Roman"/>
          <w:i/>
          <w:sz w:val="32"/>
          <w:szCs w:val="32"/>
        </w:rPr>
        <w:t xml:space="preserve">Нечаянно </w:t>
      </w:r>
      <w:proofErr w:type="gramStart"/>
      <w:r w:rsidRPr="004220ED">
        <w:rPr>
          <w:rStyle w:val="vl"/>
          <w:rFonts w:ascii="Times New Roman" w:hAnsi="Times New Roman" w:cs="Times New Roman"/>
          <w:i/>
          <w:sz w:val="32"/>
          <w:szCs w:val="32"/>
        </w:rPr>
        <w:t>пригретый</w:t>
      </w:r>
      <w:proofErr w:type="gramEnd"/>
      <w:r w:rsidRPr="004220ED">
        <w:rPr>
          <w:rStyle w:val="vl"/>
          <w:rFonts w:ascii="Times New Roman" w:hAnsi="Times New Roman" w:cs="Times New Roman"/>
          <w:i/>
          <w:sz w:val="32"/>
          <w:szCs w:val="32"/>
        </w:rPr>
        <w:t xml:space="preserve"> славой,</w:t>
      </w:r>
    </w:p>
    <w:p w:rsidR="004220ED" w:rsidRPr="004220ED" w:rsidRDefault="004220ED" w:rsidP="00A544C0">
      <w:pPr>
        <w:spacing w:after="0" w:line="360" w:lineRule="auto"/>
        <w:ind w:left="1416" w:firstLine="708"/>
        <w:jc w:val="both"/>
        <w:outlineLvl w:val="0"/>
        <w:rPr>
          <w:rFonts w:ascii="Times New Roman" w:eastAsia="Times New Roman" w:hAnsi="Times New Roman" w:cs="Times New Roman"/>
          <w:i/>
          <w:color w:val="020A1B"/>
          <w:kern w:val="36"/>
          <w:sz w:val="32"/>
          <w:szCs w:val="32"/>
          <w:lang w:eastAsia="ru-RU"/>
        </w:rPr>
      </w:pPr>
      <w:r>
        <w:rPr>
          <w:rStyle w:val="vl"/>
          <w:rFonts w:ascii="Times New Roman" w:hAnsi="Times New Roman" w:cs="Times New Roman"/>
          <w:i/>
          <w:sz w:val="32"/>
          <w:szCs w:val="32"/>
        </w:rPr>
        <w:t>Нал нами царствовал тогда.</w:t>
      </w:r>
    </w:p>
    <w:p w:rsidR="008A34BF" w:rsidRDefault="00A544C0" w:rsidP="00A544C0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ab/>
      </w:r>
      <w:r w:rsidR="004220ED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Эти слова о батюшке-Государе Александре </w:t>
      </w:r>
      <w:r w:rsidR="004220ED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val="en-US" w:eastAsia="ru-RU"/>
        </w:rPr>
        <w:t>I</w:t>
      </w:r>
      <w:r w:rsidR="004220ED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.</w:t>
      </w:r>
    </w:p>
    <w:p w:rsidR="004220ED" w:rsidRPr="004220ED" w:rsidRDefault="004220ED" w:rsidP="008A34BF">
      <w:pPr>
        <w:shd w:val="clear" w:color="auto" w:fill="FFFFFF"/>
        <w:spacing w:after="0" w:line="360" w:lineRule="auto"/>
        <w:ind w:left="708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A544C0" w:rsidRPr="00A544C0" w:rsidRDefault="00A544C0" w:rsidP="00A544C0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eastAsia="ru-RU"/>
        </w:rPr>
      </w:pPr>
      <w:r w:rsidRPr="00A544C0"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val="en-US" w:eastAsia="ru-RU"/>
        </w:rPr>
        <w:t>I</w:t>
      </w:r>
      <w:r w:rsidRPr="00A544C0"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eastAsia="ru-RU"/>
        </w:rPr>
        <w:t xml:space="preserve"> </w:t>
      </w:r>
    </w:p>
    <w:p w:rsidR="008A34BF" w:rsidRPr="00922109" w:rsidRDefault="00A544C0" w:rsidP="00A544C0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val="en-US" w:eastAsia="ru-RU"/>
        </w:rPr>
        <w:tab/>
      </w:r>
      <w:r w:rsidR="00922109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Роман </w:t>
      </w:r>
      <w:proofErr w:type="spellStart"/>
      <w:r w:rsidR="00922109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В.Ф</w:t>
      </w:r>
      <w:proofErr w:type="spellEnd"/>
      <w:r w:rsidR="00922109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. Одоевского «Русские ночи» создавался </w:t>
      </w:r>
      <w:r w:rsidR="00633103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в 1831-1839 годах, а полностью опубликован в 1844 году.</w:t>
      </w:r>
    </w:p>
    <w:p w:rsidR="00633103" w:rsidRDefault="00633103" w:rsidP="00633103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В романе писатель делает попытку создать картину умственной де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я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тельности московской молодежи 20-х и 30-х годов 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val="en-US" w:eastAsia="ru-RU"/>
        </w:rPr>
        <w:t>XIX</w:t>
      </w:r>
      <w:r w:rsidRPr="00633103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века.</w:t>
      </w:r>
    </w:p>
    <w:p w:rsidR="00C07A7C" w:rsidRDefault="00633103" w:rsidP="00C07A7C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lastRenderedPageBreak/>
        <w:t>Пытаясь ответить на вопрос «Что такое мы?» автор приходит к выв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ду, что 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val="en-US" w:eastAsia="ru-RU"/>
        </w:rPr>
        <w:t>XIX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век принадлежит России. Именно Россия, по мнению автора, должна сыграть главную роль в </w:t>
      </w:r>
      <w:r w:rsidR="00C07A7C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преодолении изоляции Востока и Запада.</w:t>
      </w:r>
    </w:p>
    <w:p w:rsidR="00C07A7C" w:rsidRDefault="00C07A7C" w:rsidP="008A34BF">
      <w:pPr>
        <w:shd w:val="clear" w:color="auto" w:fill="FFFFFF"/>
        <w:spacing w:after="0" w:line="360" w:lineRule="auto"/>
        <w:ind w:left="708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19191D" w:rsidRPr="00A544C0" w:rsidRDefault="0019191D" w:rsidP="0019191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eastAsia="ru-RU"/>
        </w:rPr>
      </w:pPr>
      <w:r w:rsidRPr="00A544C0"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val="en-US" w:eastAsia="ru-RU"/>
        </w:rPr>
        <w:t>I</w:t>
      </w:r>
      <w:r w:rsidR="00834A31"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val="en-US" w:eastAsia="ru-RU"/>
        </w:rPr>
        <w:t>I</w:t>
      </w:r>
      <w:r w:rsidRPr="00A544C0"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eastAsia="ru-RU"/>
        </w:rPr>
        <w:t xml:space="preserve"> </w:t>
      </w:r>
    </w:p>
    <w:p w:rsidR="0019191D" w:rsidRPr="00834A31" w:rsidRDefault="0019191D" w:rsidP="0019191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834A31" w:rsidRDefault="00834A31" w:rsidP="00834A31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Стихотворение </w:t>
      </w:r>
      <w:r w:rsidRPr="00834A31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«</w:t>
      </w:r>
      <w:r w:rsidRPr="0019191D"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  <w:t>Прекрасны вы, поля земли родной…</w:t>
      </w:r>
      <w:r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М.Ю</w:t>
      </w:r>
      <w:proofErr w:type="spellEnd"/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. Лермо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тов </w:t>
      </w:r>
      <w:r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  <w:t xml:space="preserve">написал 1831 </w:t>
      </w:r>
      <w:r w:rsidRPr="00834A31"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  <w:t>году</w:t>
      </w:r>
    </w:p>
    <w:p w:rsidR="0019191D" w:rsidRDefault="00834A31" w:rsidP="00834A31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  <w:t>Речь, казалась бы, идет и о полях, и о туманах, и о бескрайней сне</w:t>
      </w:r>
      <w:r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  <w:t>ж</w:t>
      </w:r>
      <w:r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  <w:t>ной степи... Автор говорит о том, что это всё создано для свободы, а снег для «страны порочной», которой, по мнению автора, является монархич</w:t>
      </w:r>
      <w:r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kern w:val="36"/>
          <w:sz w:val="32"/>
          <w:szCs w:val="48"/>
          <w:lang w:eastAsia="ru-RU"/>
        </w:rPr>
        <w:t>ская Россия» - «слишком чистый».</w:t>
      </w:r>
    </w:p>
    <w:p w:rsidR="00834A31" w:rsidRDefault="00834A31" w:rsidP="00834A31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834A31" w:rsidRPr="00A544C0" w:rsidRDefault="00834A31" w:rsidP="00834A31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eastAsia="ru-RU"/>
        </w:rPr>
      </w:pPr>
      <w:r w:rsidRPr="00A544C0"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val="en-US" w:eastAsia="ru-RU"/>
        </w:rPr>
        <w:t>I</w:t>
      </w:r>
      <w:r w:rsidR="009F4C28"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val="en-US" w:eastAsia="ru-RU"/>
        </w:rPr>
        <w:t>V</w:t>
      </w:r>
      <w:r w:rsidRPr="00A544C0"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eastAsia="ru-RU"/>
        </w:rPr>
        <w:t xml:space="preserve"> </w:t>
      </w:r>
    </w:p>
    <w:p w:rsidR="00534236" w:rsidRDefault="00534236" w:rsidP="00834A31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В 1881 году выходит книга </w:t>
      </w:r>
      <w:proofErr w:type="spellStart"/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Н.С</w:t>
      </w:r>
      <w:proofErr w:type="spellEnd"/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. Лескова «Сказ о тульском косом Левше и стальной блохе».</w:t>
      </w:r>
    </w:p>
    <w:p w:rsidR="00834A31" w:rsidRDefault="00534236" w:rsidP="00834A31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ab/>
        <w:t>В этом сказании прославляется простой русский мастер Левша, подк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вавший «английскую блоху». В то время по этому произведению разраж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лись баталии – и обвинения Лескова в национализме, и о «принижении ру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с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ского народа». </w:t>
      </w:r>
    </w:p>
    <w:p w:rsidR="00534236" w:rsidRDefault="00534236" w:rsidP="00534236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И всё же этот сказ о патриотизме. Слова Левши на смертном од</w:t>
      </w:r>
      <w:r w:rsidRPr="00534236"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ре: «</w:t>
      </w:r>
      <w:r w:rsidRPr="00534236">
        <w:rPr>
          <w:rFonts w:ascii="Times New Roman" w:hAnsi="Times New Roman" w:cs="Times New Roman"/>
          <w:color w:val="333333"/>
          <w:sz w:val="32"/>
          <w:szCs w:val="32"/>
        </w:rPr>
        <w:t>Скаж</w:t>
      </w:r>
      <w:r w:rsidRPr="00534236">
        <w:rPr>
          <w:rFonts w:ascii="Times New Roman" w:hAnsi="Times New Roman" w:cs="Times New Roman"/>
          <w:color w:val="333333"/>
          <w:sz w:val="32"/>
          <w:szCs w:val="32"/>
        </w:rPr>
        <w:t>и</w:t>
      </w:r>
      <w:r w:rsidRPr="00534236">
        <w:rPr>
          <w:rFonts w:ascii="Times New Roman" w:hAnsi="Times New Roman" w:cs="Times New Roman"/>
          <w:color w:val="333333"/>
          <w:sz w:val="32"/>
          <w:szCs w:val="32"/>
        </w:rPr>
        <w:t>те государю, что у англичан ружья кирпичом не чистят</w:t>
      </w:r>
      <w:r>
        <w:rPr>
          <w:rFonts w:ascii="Times New Roman" w:hAnsi="Times New Roman" w:cs="Times New Roman"/>
          <w:color w:val="333333"/>
          <w:sz w:val="32"/>
          <w:szCs w:val="32"/>
        </w:rPr>
        <w:t>» - это забота о славе русского оружия (в том числе и тульского).</w:t>
      </w:r>
    </w:p>
    <w:p w:rsidR="00534236" w:rsidRDefault="00534236" w:rsidP="0053423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333333"/>
          <w:sz w:val="32"/>
          <w:szCs w:val="32"/>
        </w:rPr>
      </w:pPr>
    </w:p>
    <w:p w:rsidR="0071076A" w:rsidRDefault="0071076A" w:rsidP="0053423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333333"/>
          <w:sz w:val="32"/>
          <w:szCs w:val="32"/>
        </w:rPr>
      </w:pPr>
    </w:p>
    <w:p w:rsidR="0071076A" w:rsidRDefault="0071076A" w:rsidP="0053423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333333"/>
          <w:sz w:val="32"/>
          <w:szCs w:val="32"/>
        </w:rPr>
      </w:pPr>
    </w:p>
    <w:p w:rsidR="0071076A" w:rsidRDefault="0071076A" w:rsidP="0053423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333333"/>
          <w:sz w:val="32"/>
          <w:szCs w:val="32"/>
        </w:rPr>
      </w:pPr>
    </w:p>
    <w:p w:rsidR="0071076A" w:rsidRDefault="0071076A" w:rsidP="0053423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333333"/>
          <w:sz w:val="32"/>
          <w:szCs w:val="32"/>
        </w:rPr>
      </w:pPr>
    </w:p>
    <w:p w:rsidR="0071076A" w:rsidRDefault="0071076A" w:rsidP="0053423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333333"/>
          <w:sz w:val="32"/>
          <w:szCs w:val="32"/>
        </w:rPr>
      </w:pPr>
    </w:p>
    <w:p w:rsidR="00534236" w:rsidRPr="00A544C0" w:rsidRDefault="00534236" w:rsidP="000B135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val="en-US" w:eastAsia="ru-RU"/>
        </w:rPr>
        <w:t>V</w:t>
      </w:r>
      <w:r w:rsidRPr="00A544C0"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eastAsia="ru-RU"/>
        </w:rPr>
        <w:t xml:space="preserve"> </w:t>
      </w:r>
    </w:p>
    <w:p w:rsidR="00534236" w:rsidRDefault="00534236" w:rsidP="000B135F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 xml:space="preserve">Перепрыгнем в век </w:t>
      </w:r>
      <w:r>
        <w:rPr>
          <w:rFonts w:ascii="Times New Roman" w:hAnsi="Times New Roman" w:cs="Times New Roman"/>
          <w:color w:val="333333"/>
          <w:sz w:val="32"/>
          <w:szCs w:val="32"/>
          <w:lang w:val="en-US"/>
        </w:rPr>
        <w:t>XX</w:t>
      </w:r>
      <w:r>
        <w:rPr>
          <w:rFonts w:ascii="Times New Roman" w:hAnsi="Times New Roman" w:cs="Times New Roman"/>
          <w:color w:val="333333"/>
          <w:sz w:val="32"/>
          <w:szCs w:val="32"/>
        </w:rPr>
        <w:t>. Это неожиданн</w:t>
      </w:r>
      <w:r w:rsidR="00277547">
        <w:rPr>
          <w:rFonts w:ascii="Times New Roman" w:hAnsi="Times New Roman" w:cs="Times New Roman"/>
          <w:color w:val="333333"/>
          <w:sz w:val="32"/>
          <w:szCs w:val="32"/>
        </w:rPr>
        <w:t>ое научно-фантастическое произведение М.</w:t>
      </w:r>
      <w:r w:rsidR="000B135F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277547">
        <w:rPr>
          <w:rFonts w:ascii="Times New Roman" w:hAnsi="Times New Roman" w:cs="Times New Roman"/>
          <w:color w:val="333333"/>
          <w:sz w:val="32"/>
          <w:szCs w:val="32"/>
        </w:rPr>
        <w:t>Булгакова «Роковые яйца»</w:t>
      </w:r>
      <w:r w:rsidR="000B135F">
        <w:rPr>
          <w:rFonts w:ascii="Times New Roman" w:hAnsi="Times New Roman" w:cs="Times New Roman"/>
          <w:color w:val="333333"/>
          <w:sz w:val="32"/>
          <w:szCs w:val="32"/>
        </w:rPr>
        <w:t>, написанное в 1925 году и в к</w:t>
      </w:r>
      <w:r w:rsidR="000B135F">
        <w:rPr>
          <w:rFonts w:ascii="Times New Roman" w:hAnsi="Times New Roman" w:cs="Times New Roman"/>
          <w:color w:val="333333"/>
          <w:sz w:val="32"/>
          <w:szCs w:val="32"/>
        </w:rPr>
        <w:t>о</w:t>
      </w:r>
      <w:r w:rsidR="000B135F">
        <w:rPr>
          <w:rFonts w:ascii="Times New Roman" w:hAnsi="Times New Roman" w:cs="Times New Roman"/>
          <w:color w:val="333333"/>
          <w:sz w:val="32"/>
          <w:szCs w:val="32"/>
        </w:rPr>
        <w:t>тором действие происходит в 1928 году.</w:t>
      </w:r>
    </w:p>
    <w:p w:rsidR="000B135F" w:rsidRDefault="000B135F" w:rsidP="000B135F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 xml:space="preserve">Казалось бы – обычный фантастический роман… </w:t>
      </w:r>
    </w:p>
    <w:p w:rsidR="00534236" w:rsidRDefault="000B135F" w:rsidP="000B135F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Но трагическая развязка в конце повести – обезумевшая толпа ра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с</w:t>
      </w:r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правляется с </w:t>
      </w:r>
      <w:proofErr w:type="gramStart"/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>гениальным</w:t>
      </w:r>
      <w:proofErr w:type="gramEnd"/>
      <w:r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  <w:t xml:space="preserve"> Персиковым из-за банальной ошибки советских бюрократов, перепутавших посылки..</w:t>
      </w:r>
    </w:p>
    <w:p w:rsidR="000B135F" w:rsidRPr="00534236" w:rsidRDefault="000B135F" w:rsidP="000B135F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32"/>
          <w:szCs w:val="32"/>
          <w:lang w:eastAsia="ru-RU"/>
        </w:rPr>
      </w:pPr>
    </w:p>
    <w:p w:rsidR="0071076A" w:rsidRPr="00A544C0" w:rsidRDefault="0071076A" w:rsidP="0071076A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val="en-US" w:eastAsia="ru-RU"/>
        </w:rPr>
        <w:t>V</w:t>
      </w:r>
      <w:r w:rsidR="00D95764"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val="en-US" w:eastAsia="ru-RU"/>
        </w:rPr>
        <w:t>I</w:t>
      </w:r>
      <w:r w:rsidRPr="00A544C0">
        <w:rPr>
          <w:rFonts w:ascii="Times New Roman" w:eastAsia="Times New Roman" w:hAnsi="Times New Roman" w:cs="Times New Roman"/>
          <w:b/>
          <w:i/>
          <w:color w:val="020A1B"/>
          <w:kern w:val="36"/>
          <w:sz w:val="32"/>
          <w:szCs w:val="32"/>
          <w:lang w:eastAsia="ru-RU"/>
        </w:rPr>
        <w:t xml:space="preserve"> </w:t>
      </w:r>
    </w:p>
    <w:p w:rsidR="008A34BF" w:rsidRPr="00D95764" w:rsidRDefault="008A34BF" w:rsidP="000B135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D95764" w:rsidRDefault="00D95764" w:rsidP="000B135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95764"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А куда относить басни? </w:t>
      </w:r>
    </w:p>
    <w:p w:rsidR="00D95764" w:rsidRPr="004477E4" w:rsidRDefault="00D95764" w:rsidP="000B135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77E4">
        <w:rPr>
          <w:rFonts w:ascii="Times New Roman" w:hAnsi="Times New Roman" w:cs="Times New Roman"/>
          <w:sz w:val="32"/>
          <w:szCs w:val="32"/>
        </w:rPr>
        <w:tab/>
        <w:t>Посмотрим определение:</w:t>
      </w:r>
    </w:p>
    <w:p w:rsidR="004477E4" w:rsidRPr="004477E4" w:rsidRDefault="004477E4" w:rsidP="004477E4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477E4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 w:themeFill="background1"/>
        </w:rPr>
        <w:t>«</w:t>
      </w:r>
      <w:r w:rsidRPr="004477E4">
        <w:rPr>
          <w:rFonts w:ascii="Times New Roman" w:hAnsi="Times New Roman" w:cs="Times New Roman"/>
          <w:bCs/>
          <w:i/>
          <w:color w:val="333333"/>
          <w:sz w:val="32"/>
          <w:szCs w:val="32"/>
          <w:shd w:val="clear" w:color="auto" w:fill="FFFFFF" w:themeFill="background1"/>
        </w:rPr>
        <w:t>Ба</w:t>
      </w:r>
      <w:r w:rsidRPr="004477E4">
        <w:rPr>
          <w:rFonts w:ascii="Times New Roman" w:hAnsi="Times New Roman" w:cs="Times New Roman"/>
          <w:bCs/>
          <w:i/>
          <w:color w:val="333333"/>
          <w:sz w:val="32"/>
          <w:szCs w:val="32"/>
          <w:shd w:val="clear" w:color="auto" w:fill="FFFFFF" w:themeFill="background1"/>
        </w:rPr>
        <w:t>сня</w:t>
      </w:r>
      <w:r w:rsidRPr="004477E4">
        <w:rPr>
          <w:rFonts w:ascii="Times New Roman" w:hAnsi="Times New Roman" w:cs="Times New Roman"/>
          <w:bCs/>
          <w:color w:val="333333"/>
          <w:sz w:val="32"/>
          <w:szCs w:val="32"/>
          <w:shd w:val="clear" w:color="auto" w:fill="FFFFFF" w:themeFill="background1"/>
        </w:rPr>
        <w:t xml:space="preserve"> </w:t>
      </w:r>
      <w:r w:rsidRPr="004477E4">
        <w:rPr>
          <w:rFonts w:ascii="Times New Roman" w:hAnsi="Times New Roman" w:cs="Times New Roman"/>
          <w:color w:val="333333"/>
          <w:sz w:val="32"/>
          <w:szCs w:val="32"/>
          <w:shd w:val="clear" w:color="auto" w:fill="FFFFFF" w:themeFill="background1"/>
        </w:rPr>
        <w:t xml:space="preserve">- </w:t>
      </w:r>
      <w:r w:rsidRPr="004477E4">
        <w:rPr>
          <w:rFonts w:ascii="Times New Roman" w:hAnsi="Times New Roman" w:cs="Times New Roman"/>
          <w:color w:val="333333"/>
          <w:sz w:val="32"/>
          <w:szCs w:val="32"/>
          <w:shd w:val="clear" w:color="auto" w:fill="FFFFFF" w:themeFill="background1"/>
        </w:rPr>
        <w:t>стихотворное или прозаическое литературное произведение нравоучительного, сатирического характера. В конце или в начале</w:t>
      </w:r>
      <w:r w:rsidRPr="004477E4">
        <w:rPr>
          <w:rFonts w:ascii="Times New Roman" w:hAnsi="Times New Roman" w:cs="Times New Roman"/>
          <w:color w:val="333333"/>
          <w:sz w:val="32"/>
          <w:szCs w:val="32"/>
          <w:shd w:val="clear" w:color="auto" w:fill="FFFFFF" w:themeFill="background1"/>
        </w:rPr>
        <w:t xml:space="preserve"> </w:t>
      </w:r>
      <w:r w:rsidRPr="004477E4">
        <w:rPr>
          <w:rFonts w:ascii="Times New Roman" w:hAnsi="Times New Roman" w:cs="Times New Roman"/>
          <w:bCs/>
          <w:i/>
          <w:color w:val="333333"/>
          <w:sz w:val="32"/>
          <w:szCs w:val="32"/>
          <w:shd w:val="clear" w:color="auto" w:fill="FFFFFF" w:themeFill="background1"/>
        </w:rPr>
        <w:t>басни</w:t>
      </w:r>
      <w:r w:rsidRPr="004477E4">
        <w:rPr>
          <w:rFonts w:ascii="Times New Roman" w:hAnsi="Times New Roman" w:cs="Times New Roman"/>
          <w:i/>
          <w:color w:val="333333"/>
          <w:sz w:val="32"/>
          <w:szCs w:val="32"/>
          <w:shd w:val="clear" w:color="auto" w:fill="FFFFFF" w:themeFill="background1"/>
        </w:rPr>
        <w:t xml:space="preserve"> </w:t>
      </w:r>
      <w:r w:rsidRPr="004477E4">
        <w:rPr>
          <w:rFonts w:ascii="Times New Roman" w:hAnsi="Times New Roman" w:cs="Times New Roman"/>
          <w:color w:val="333333"/>
          <w:sz w:val="32"/>
          <w:szCs w:val="32"/>
          <w:shd w:val="clear" w:color="auto" w:fill="FFFFFF" w:themeFill="background1"/>
        </w:rPr>
        <w:t>содержится краткое нравоучительное заключение — так называемая м</w:t>
      </w:r>
      <w:r w:rsidRPr="004477E4">
        <w:rPr>
          <w:rFonts w:ascii="Times New Roman" w:hAnsi="Times New Roman" w:cs="Times New Roman"/>
          <w:color w:val="333333"/>
          <w:sz w:val="32"/>
          <w:szCs w:val="32"/>
          <w:shd w:val="clear" w:color="auto" w:fill="FFFFFF" w:themeFill="background1"/>
        </w:rPr>
        <w:t>о</w:t>
      </w:r>
      <w:r w:rsidRPr="004477E4">
        <w:rPr>
          <w:rFonts w:ascii="Times New Roman" w:hAnsi="Times New Roman" w:cs="Times New Roman"/>
          <w:color w:val="333333"/>
          <w:sz w:val="32"/>
          <w:szCs w:val="32"/>
          <w:shd w:val="clear" w:color="auto" w:fill="FFFFFF" w:themeFill="background1"/>
        </w:rPr>
        <w:t>раль</w:t>
      </w:r>
      <w:r w:rsidRPr="004477E4">
        <w:rPr>
          <w:rFonts w:ascii="Times New Roman" w:hAnsi="Times New Roman" w:cs="Times New Roman"/>
          <w:color w:val="333333"/>
          <w:sz w:val="32"/>
          <w:szCs w:val="32"/>
          <w:shd w:val="clear" w:color="auto" w:fill="FFFFFF" w:themeFill="background1"/>
        </w:rPr>
        <w:t>»</w:t>
      </w:r>
      <w:r w:rsidRPr="004477E4">
        <w:rPr>
          <w:rFonts w:ascii="Times New Roman" w:hAnsi="Times New Roman" w:cs="Times New Roman"/>
          <w:color w:val="333333"/>
          <w:sz w:val="32"/>
          <w:szCs w:val="32"/>
          <w:shd w:val="clear" w:color="auto" w:fill="F3F1ED"/>
        </w:rPr>
        <w:t>.</w:t>
      </w:r>
    </w:p>
    <w:p w:rsidR="00356378" w:rsidRDefault="004477E4" w:rsidP="000B135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Рассмотрим басню «Дедушки Крылова» «Волк на псарне», написа</w:t>
      </w:r>
      <w:r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ную автором в </w:t>
      </w:r>
      <w:r w:rsidR="00356378">
        <w:rPr>
          <w:rFonts w:ascii="Times New Roman" w:hAnsi="Times New Roman" w:cs="Times New Roman"/>
          <w:sz w:val="32"/>
          <w:szCs w:val="32"/>
        </w:rPr>
        <w:t>1812 году – после победы российской армии под руково</w:t>
      </w:r>
      <w:r w:rsidR="00356378">
        <w:rPr>
          <w:rFonts w:ascii="Times New Roman" w:hAnsi="Times New Roman" w:cs="Times New Roman"/>
          <w:sz w:val="32"/>
          <w:szCs w:val="32"/>
        </w:rPr>
        <w:t>д</w:t>
      </w:r>
      <w:r w:rsidR="00356378">
        <w:rPr>
          <w:rFonts w:ascii="Times New Roman" w:hAnsi="Times New Roman" w:cs="Times New Roman"/>
          <w:sz w:val="32"/>
          <w:szCs w:val="32"/>
        </w:rPr>
        <w:t>ством Кутузова над Наполеоном.</w:t>
      </w:r>
    </w:p>
    <w:p w:rsidR="00356378" w:rsidRDefault="00356378" w:rsidP="000B135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Есть политика? Есть!. «Ловчий</w:t>
      </w:r>
      <w:proofErr w:type="gramStart"/>
      <w:r>
        <w:rPr>
          <w:rFonts w:ascii="Times New Roman" w:hAnsi="Times New Roman" w:cs="Times New Roman"/>
          <w:sz w:val="32"/>
          <w:szCs w:val="32"/>
        </w:rPr>
        <w:t>»-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Кутузов выпустил на «Волка»-Наполеона «гончих стаю» - русскую армию. </w:t>
      </w:r>
    </w:p>
    <w:p w:rsidR="00D95764" w:rsidRPr="004477E4" w:rsidRDefault="00A7039A" w:rsidP="000B135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То есть</w:t>
      </w:r>
      <w:bookmarkStart w:id="0" w:name="_GoBack"/>
      <w:bookmarkEnd w:id="0"/>
      <w:r w:rsidR="00356378">
        <w:rPr>
          <w:rFonts w:ascii="Times New Roman" w:hAnsi="Times New Roman" w:cs="Times New Roman"/>
          <w:sz w:val="32"/>
          <w:szCs w:val="32"/>
        </w:rPr>
        <w:t>: «Борьба с врагом не только сложна, но и необходима, если враг на территории Отчизны».</w:t>
      </w:r>
    </w:p>
    <w:sectPr w:rsidR="00D95764" w:rsidRPr="004477E4" w:rsidSect="008A3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7016"/>
    <w:multiLevelType w:val="hybridMultilevel"/>
    <w:tmpl w:val="A89CDF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BF"/>
    <w:rsid w:val="000B135F"/>
    <w:rsid w:val="0019191D"/>
    <w:rsid w:val="002761C3"/>
    <w:rsid w:val="00277547"/>
    <w:rsid w:val="00327537"/>
    <w:rsid w:val="00356378"/>
    <w:rsid w:val="003C6253"/>
    <w:rsid w:val="004220ED"/>
    <w:rsid w:val="004477E4"/>
    <w:rsid w:val="00534236"/>
    <w:rsid w:val="005D2C97"/>
    <w:rsid w:val="00633103"/>
    <w:rsid w:val="0071076A"/>
    <w:rsid w:val="00834A31"/>
    <w:rsid w:val="00876D01"/>
    <w:rsid w:val="008A34BF"/>
    <w:rsid w:val="00922109"/>
    <w:rsid w:val="009F412A"/>
    <w:rsid w:val="009F4C28"/>
    <w:rsid w:val="00A544C0"/>
    <w:rsid w:val="00A7039A"/>
    <w:rsid w:val="00A92D37"/>
    <w:rsid w:val="00C07A7C"/>
    <w:rsid w:val="00D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4BF"/>
    <w:pPr>
      <w:ind w:left="720"/>
      <w:contextualSpacing/>
    </w:pPr>
  </w:style>
  <w:style w:type="character" w:customStyle="1" w:styleId="vl">
    <w:name w:val="vl"/>
    <w:basedOn w:val="a0"/>
    <w:rsid w:val="009F412A"/>
  </w:style>
  <w:style w:type="character" w:styleId="a4">
    <w:name w:val="Hyperlink"/>
    <w:basedOn w:val="a0"/>
    <w:uiPriority w:val="99"/>
    <w:semiHidden/>
    <w:unhideWhenUsed/>
    <w:rsid w:val="005342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4BF"/>
    <w:pPr>
      <w:ind w:left="720"/>
      <w:contextualSpacing/>
    </w:pPr>
  </w:style>
  <w:style w:type="character" w:customStyle="1" w:styleId="vl">
    <w:name w:val="vl"/>
    <w:basedOn w:val="a0"/>
    <w:rsid w:val="009F412A"/>
  </w:style>
  <w:style w:type="character" w:styleId="a4">
    <w:name w:val="Hyperlink"/>
    <w:basedOn w:val="a0"/>
    <w:uiPriority w:val="99"/>
    <w:semiHidden/>
    <w:unhideWhenUsed/>
    <w:rsid w:val="00534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589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4</cp:revision>
  <dcterms:created xsi:type="dcterms:W3CDTF">2017-11-23T05:24:00Z</dcterms:created>
  <dcterms:modified xsi:type="dcterms:W3CDTF">2017-11-23T05:43:00Z</dcterms:modified>
</cp:coreProperties>
</file>