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3A3" w:rsidRDefault="00E273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3A3" w:rsidRDefault="004B2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</w:t>
      </w:r>
    </w:p>
    <w:tbl>
      <w:tblPr>
        <w:tblW w:w="112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7"/>
        <w:gridCol w:w="9239"/>
      </w:tblGrid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6918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Шитова Т.А.</w:t>
            </w:r>
            <w:bookmarkStart w:id="0" w:name="_GoBack"/>
            <w:bookmarkEnd w:id="0"/>
          </w:p>
        </w:tc>
      </w:tr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Дата 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E273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 №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№27 «Решение задач на закон преломления»</w:t>
            </w:r>
          </w:p>
        </w:tc>
      </w:tr>
      <w:tr w:rsidR="00E273A3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</w:p>
        </w:tc>
        <w:tc>
          <w:tcPr>
            <w:tcW w:w="9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8.5.1.7- применять закон преломления при решении задач</w:t>
            </w:r>
          </w:p>
        </w:tc>
      </w:tr>
    </w:tbl>
    <w:p w:rsidR="00E273A3" w:rsidRDefault="00E273A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2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5"/>
        <w:gridCol w:w="9701"/>
      </w:tblGrid>
      <w:tr w:rsidR="00E273A3" w:rsidTr="0069185B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действий</w:t>
            </w:r>
          </w:p>
        </w:tc>
        <w:tc>
          <w:tcPr>
            <w:tcW w:w="9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E273A3" w:rsidTr="0069185B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Изучи</w:t>
            </w:r>
          </w:p>
        </w:tc>
        <w:tc>
          <w:tcPr>
            <w:tcW w:w="9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-7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Здравствуй. Прочитай тему сегодняшнего урока. </w:t>
            </w:r>
          </w:p>
          <w:p w:rsidR="00E273A3" w:rsidRDefault="004B21E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Basic Roman"/>
                <w:sz w:val="28"/>
                <w:szCs w:val="28"/>
              </w:rPr>
            </w:pPr>
            <w:r>
              <w:rPr>
                <w:rFonts w:ascii="Times New Roman" w:hAnsi="Times New Roman" w:cs="Basic Roman"/>
                <w:sz w:val="28"/>
                <w:szCs w:val="28"/>
              </w:rPr>
              <w:t>На прошлом уроке ты изучил тему «Преломление света, закон преломления света». Вспомни, что ты изучал:</w:t>
            </w:r>
          </w:p>
          <w:p w:rsidR="00E273A3" w:rsidRDefault="004B21E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Basic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7B7A8" wp14:editId="534D9653">
                  <wp:extent cx="5495925" cy="4276725"/>
                  <wp:effectExtent l="0" t="0" r="0" b="0"/>
                  <wp:docPr id="1" name="Рисунок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5="http://schemas.microsoft.com/office/word/2012/wordml" xmlns:cx="http://schemas.microsoft.com/office/drawing/2014/chartex" val="SMDATA_13_9b+BX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UAAgAHoAAAAAAAAAEAAAAAAAAAAgAAAAAAAAAAAAAAAgAAAAAAAADPIQAATxoAAAAAAAAAAAAAAAAAAA=="/>
                              </a:ext>
                            </a:extLst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42767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A3" w:rsidRDefault="00E273A3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Pr="004B21E2" w:rsidRDefault="004B21E2" w:rsidP="004B21E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E2">
              <w:rPr>
                <w:rFonts w:ascii="Times New Roman" w:hAnsi="Times New Roman"/>
                <w:sz w:val="28"/>
                <w:szCs w:val="28"/>
              </w:rPr>
              <w:t xml:space="preserve">Запиши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тетради число и тему урока </w:t>
            </w:r>
            <w:r w:rsidRPr="004B21E2">
              <w:rPr>
                <w:rFonts w:ascii="Times New Roman" w:hAnsi="Times New Roman"/>
                <w:sz w:val="28"/>
                <w:szCs w:val="28"/>
              </w:rPr>
              <w:t xml:space="preserve">и ответь на несколько вопросов. 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FF"/>
                <w:sz w:val="28"/>
                <w:szCs w:val="28"/>
              </w:rPr>
              <w:t xml:space="preserve">В тетради запишите только номер вопроса и вариант ответа </w:t>
            </w:r>
            <w:proofErr w:type="gramStart"/>
            <w:r>
              <w:rPr>
                <w:rFonts w:ascii="Times New Roman" w:hAnsi="Times New Roman"/>
                <w:i/>
                <w:iCs/>
                <w:color w:val="0000FF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i/>
                <w:iCs/>
                <w:color w:val="0000FF"/>
                <w:sz w:val="28"/>
                <w:szCs w:val="28"/>
              </w:rPr>
              <w:t xml:space="preserve">например 1-А) 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Тест: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1.Преломлением света называют явление 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А. перехода светового луча через границу двух сред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В. распространения света сначала в одном, а потом в другом веществе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С. изменения направления светового луча на границе раздела сред, имеющих разные оптические плотности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D. среди ответов нет верного.</w:t>
            </w:r>
          </w:p>
          <w:p w:rsidR="00E273A3" w:rsidRDefault="00E273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 Угол преломления - это угол между...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А.  преломленным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лучем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границей раздела двух сред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В.  преломленным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лучем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перпендикуляром к границе раздела сред, восстановленным в точке падения на нее светового луча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С.  преломленным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лучем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 продолжением падающего луча</w:t>
            </w: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D.  среди ответов нет правильного.</w:t>
            </w:r>
          </w:p>
          <w:p w:rsidR="00E273A3" w:rsidRDefault="00E273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4B21E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3.Оптически более плотная среда - это среда в которой...</w:t>
            </w:r>
          </w:p>
          <w:p w:rsidR="00E273A3" w:rsidRDefault="004B21E2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А.</w:t>
            </w:r>
            <w:r w:rsidR="006918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скорость распространения больше</w:t>
            </w:r>
          </w:p>
          <w:p w:rsidR="00E273A3" w:rsidRDefault="004B21E2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В. скорость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распростронения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меньше</w:t>
            </w:r>
          </w:p>
          <w:p w:rsidR="00E273A3" w:rsidRDefault="004B21E2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С. плотность её вещества больше</w:t>
            </w:r>
          </w:p>
          <w:p w:rsidR="00E273A3" w:rsidRDefault="004B21E2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D. плотность её вещества меньше.</w:t>
            </w:r>
          </w:p>
          <w:p w:rsidR="00E273A3" w:rsidRDefault="00E273A3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E273A3">
            <w:pPr>
              <w:spacing w:after="0" w:line="240" w:lineRule="auto"/>
              <w:ind w:left="8" w:hanging="13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Pr="004B21E2" w:rsidRDefault="004B21E2" w:rsidP="004B21E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E2">
              <w:rPr>
                <w:rFonts w:ascii="Times New Roman" w:hAnsi="Times New Roman"/>
                <w:sz w:val="28"/>
                <w:szCs w:val="28"/>
              </w:rPr>
              <w:t>А теперь ознакомься с решением некоторых задач на применение закона преломления света.</w:t>
            </w:r>
          </w:p>
          <w:p w:rsidR="00E273A3" w:rsidRDefault="004B21E2">
            <w:pPr>
              <w:spacing w:after="0" w:line="240" w:lineRule="auto"/>
              <w:ind w:left="8" w:hanging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58451" wp14:editId="76C1BA7D">
                  <wp:extent cx="6010275" cy="3295650"/>
                  <wp:effectExtent l="0" t="0" r="0" b="0"/>
                  <wp:docPr id="7" name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6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5="http://schemas.microsoft.com/office/word/2012/wordml" xmlns:cx="http://schemas.microsoft.com/office/drawing/2014/chartex" val="SMDATA_13_9b+B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okAADxEAAACiQAAPEQAAAAAAAACQAAAAQAAAAAAAAADAAAABAAAAAAAAAAAAAAAAAAAAAAAAAAHgAAAGgAAAAAAAAAAAAAAAAAAAAAAAAAAAAAABAnAAAQJwAAAAAAAAAAAAAAAAAAAAAAAAAAAAAAAAAAAAAAAAAAAAAUAAAAAAAAAMDA/wAAAAAAZAAAADIAAAAAAAAAZAAAAAAAAAB/f38ACgAAACEAAABAAAAAPAAAAAAAAAAHIAAAAAAAAAEAAAAAAAAAAAAAAAAAAAAAAAAAAAAAAAAAAAAKJAAA8RAAAAAAAAAAAAAAAAAAAA=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48" cy="3297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A3" w:rsidRDefault="00E273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</w:pPr>
          </w:p>
          <w:p w:rsidR="00E273A3" w:rsidRDefault="004B2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FF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kern w:val="1"/>
                <w:sz w:val="28"/>
                <w:szCs w:val="28"/>
              </w:rPr>
              <w:t xml:space="preserve">Обратите внимание: чтобы расчёты были более точными мы используем не то значение показателя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kern w:val="1"/>
                <w:sz w:val="28"/>
                <w:szCs w:val="28"/>
              </w:rPr>
              <w:t>преломления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kern w:val="1"/>
                <w:sz w:val="28"/>
                <w:szCs w:val="28"/>
              </w:rPr>
              <w:t xml:space="preserve"> которое вычислили, а формулу для расчёта.</w:t>
            </w:r>
          </w:p>
          <w:p w:rsidR="00E273A3" w:rsidRDefault="00E273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E273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E273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4B2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3. Луч света падает на границу раздела двух сред «вода — воздух» под углом 60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. Найдите угол преломления луча в воздухе. Абсолютный показатель преломления воды принять равным 1,33.</w:t>
            </w:r>
          </w:p>
          <w:p w:rsidR="00E273A3" w:rsidRDefault="004B2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Так как луч света выходит из оптически  более плотной среду в менее плотную, закон преломления света с учетом основного свойства пропорции запишется так:</w:t>
            </w:r>
            <w:proofErr w:type="gramEnd"/>
          </w:p>
          <w:p w:rsidR="00E273A3" w:rsidRDefault="004B21E2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99ED94" wp14:editId="483C1DD5">
                  <wp:extent cx="5879465" cy="4874260"/>
                  <wp:effectExtent l="0" t="0" r="0" b="0"/>
                  <wp:docPr id="9" name="Рисун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5="http://schemas.microsoft.com/office/word/2012/wordml" xmlns:cx="http://schemas.microsoft.com/office/drawing/2014/chartex" val="SMDATA_13_9b+B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skAAD8HQAAKyQAAPwdAAAAAAAACQAAAAQAAAAAAAAADAAAABAAAAAAAAAAAAAAAAAAAAAAAAAAHgAAAGgAAAAAAAAAAAAAAAAAAAAAAAAAAAAAABAnAAAQJwAAAAAAAAAAAAAAAAAAAAAAAAAAAAAAAAAAAAAAAAAAAAAUAAAAAAAAAMDA/wAAAAAAZAAAADIAAAAAAAAAZAAAAAAAAAB/f38ACgAAACEAAABAAAAAPAAAAAAAAAAHIAAAAAAAAAEAAAAAAAAAAAAAAAAAAAAAAAAAAAAAAAAAAAArJAAA/B0AAAAAAAAAAAAAAAAAAA=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465" cy="4874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A3" w:rsidRDefault="00E273A3" w:rsidP="004B2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E273A3">
            <w:pPr>
              <w:pStyle w:val="a3"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</w:tr>
      <w:tr w:rsidR="00E273A3" w:rsidTr="0069185B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Выполни</w:t>
            </w:r>
          </w:p>
        </w:tc>
        <w:tc>
          <w:tcPr>
            <w:tcW w:w="9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3A3" w:rsidRDefault="004B21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Выполните задания самостоятельно: </w:t>
            </w:r>
          </w:p>
          <w:p w:rsidR="00E273A3" w:rsidRDefault="004B21E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FF"/>
                <w:sz w:val="28"/>
                <w:szCs w:val="28"/>
              </w:rPr>
              <w:t>(выполните в тетрадях, соблюдая требования к оформлению задач)</w:t>
            </w:r>
          </w:p>
          <w:p w:rsidR="00E273A3" w:rsidRDefault="00E273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273A3" w:rsidRDefault="004B2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88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1.На рисунке изображено преломление светового пучка на границе воздух — стекло. Чему равен показатель преломления стекла?</w:t>
            </w:r>
          </w:p>
          <w:p w:rsidR="00E273A3" w:rsidRDefault="004B2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88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150C4" wp14:editId="5B94479E">
                  <wp:extent cx="2027583" cy="1848679"/>
                  <wp:effectExtent l="0" t="0" r="0" b="0"/>
                  <wp:docPr id="10" name="Рисун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5="http://schemas.microsoft.com/office/word/2012/wordml" xmlns:cx="http://schemas.microsoft.com/office/drawing/2014/chartex" val="SMDATA_13_9b+B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IAAAAAAAAAAAAAAAAAAAAAAAAAAAAAAAAAAAD4BwAARAcAAAAAAAAAAAAAAAAAAA=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46" cy="18477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3A3" w:rsidRDefault="00E273A3" w:rsidP="00691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88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</w:pPr>
          </w:p>
        </w:tc>
      </w:tr>
    </w:tbl>
    <w:p w:rsidR="00E273A3" w:rsidRDefault="00E273A3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E273A3" w:rsidRDefault="00E273A3">
      <w:pPr>
        <w:pStyle w:val="a4"/>
        <w:rPr>
          <w:rFonts w:ascii="Times New Roman" w:hAnsi="Times New Roman" w:cs="Times New Roman"/>
          <w:sz w:val="28"/>
          <w:szCs w:val="28"/>
          <w:highlight w:val="green"/>
        </w:rPr>
      </w:pPr>
    </w:p>
    <w:p w:rsidR="00E273A3" w:rsidRDefault="004B21E2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  <w:highlight w:val="green"/>
        </w:rPr>
        <w:t xml:space="preserve">Все задания старайся сделать сам. Но если возникнут трудности, можешь обратиться за помощью ко мне через </w:t>
      </w:r>
      <w:proofErr w:type="spellStart"/>
      <w:r>
        <w:rPr>
          <w:rFonts w:ascii="Times New Roman" w:hAnsi="Times New Roman" w:cs="Times New Roman"/>
          <w:sz w:val="28"/>
          <w:szCs w:val="28"/>
          <w:highlight w:val="green"/>
        </w:rPr>
        <w:t>WhatsApp</w:t>
      </w:r>
      <w:proofErr w:type="spellEnd"/>
    </w:p>
    <w:p w:rsidR="00E273A3" w:rsidRDefault="00E2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185B" w:rsidRDefault="004B21E2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У тебя в тетради должны быть выполнены следующие задания: </w:t>
      </w:r>
    </w:p>
    <w:p w:rsidR="00E273A3" w:rsidRDefault="0069185B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тест и задачи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E273A3" w:rsidRDefault="004B21E2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  <w:highlight w:val="green"/>
        </w:rPr>
        <w:lastRenderedPageBreak/>
        <w:t xml:space="preserve">Сфотографируй свою работу и отправь мне на проверку. Очень жду! </w:t>
      </w:r>
    </w:p>
    <w:p w:rsidR="00E273A3" w:rsidRDefault="00E273A3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E273A3" w:rsidRDefault="004B21E2">
      <w:pPr>
        <w:pStyle w:val="a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У тебя всё получится! Удачи!</w:t>
      </w:r>
    </w:p>
    <w:p w:rsidR="00E273A3" w:rsidRDefault="00E2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273A3" w:rsidRDefault="00E273A3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sectPr w:rsidR="00E273A3">
      <w:endnotePr>
        <w:numFmt w:val="decimal"/>
      </w:endnotePr>
      <w:pgSz w:w="11906" w:h="16838"/>
      <w:pgMar w:top="340" w:right="340" w:bottom="34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ic Roman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E2504"/>
    <w:multiLevelType w:val="hybridMultilevel"/>
    <w:tmpl w:val="9C04CE28"/>
    <w:lvl w:ilvl="0" w:tplc="6D26C9A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2763D2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C70460E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D5C6E8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F203988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68FD7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3A8798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8FAAAA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4D423D36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nsid w:val="47F133B3"/>
    <w:multiLevelType w:val="hybridMultilevel"/>
    <w:tmpl w:val="41D61B52"/>
    <w:name w:val="Нумерованный список 3"/>
    <w:lvl w:ilvl="0" w:tplc="6EE0E5FA">
      <w:start w:val="1"/>
      <w:numFmt w:val="decimal"/>
      <w:lvlText w:val="%1."/>
      <w:lvlJc w:val="left"/>
      <w:pPr>
        <w:ind w:left="360" w:firstLine="0"/>
      </w:pPr>
      <w:rPr>
        <w:rFonts w:cs="Times New Roman"/>
      </w:rPr>
    </w:lvl>
    <w:lvl w:ilvl="1" w:tplc="32740768">
      <w:start w:val="1"/>
      <w:numFmt w:val="lowerLetter"/>
      <w:lvlText w:val="%2."/>
      <w:lvlJc w:val="left"/>
      <w:pPr>
        <w:ind w:left="1080" w:firstLine="0"/>
      </w:pPr>
      <w:rPr>
        <w:rFonts w:cs="Times New Roman"/>
      </w:rPr>
    </w:lvl>
    <w:lvl w:ilvl="2" w:tplc="635C2438">
      <w:start w:val="1"/>
      <w:numFmt w:val="lowerRoman"/>
      <w:lvlText w:val="%3."/>
      <w:lvlJc w:val="left"/>
      <w:pPr>
        <w:ind w:left="1980" w:firstLine="0"/>
      </w:pPr>
      <w:rPr>
        <w:rFonts w:cs="Times New Roman"/>
      </w:rPr>
    </w:lvl>
    <w:lvl w:ilvl="3" w:tplc="C51AF9C2">
      <w:start w:val="1"/>
      <w:numFmt w:val="decimal"/>
      <w:lvlText w:val="%4."/>
      <w:lvlJc w:val="left"/>
      <w:pPr>
        <w:ind w:left="2520" w:firstLine="0"/>
      </w:pPr>
      <w:rPr>
        <w:rFonts w:cs="Times New Roman"/>
      </w:rPr>
    </w:lvl>
    <w:lvl w:ilvl="4" w:tplc="2642FAF8">
      <w:start w:val="1"/>
      <w:numFmt w:val="lowerLetter"/>
      <w:lvlText w:val="%5."/>
      <w:lvlJc w:val="left"/>
      <w:pPr>
        <w:ind w:left="3240" w:firstLine="0"/>
      </w:pPr>
      <w:rPr>
        <w:rFonts w:cs="Times New Roman"/>
      </w:rPr>
    </w:lvl>
    <w:lvl w:ilvl="5" w:tplc="8E6C27F2">
      <w:start w:val="1"/>
      <w:numFmt w:val="lowerRoman"/>
      <w:lvlText w:val="%6."/>
      <w:lvlJc w:val="left"/>
      <w:pPr>
        <w:ind w:left="4140" w:firstLine="0"/>
      </w:pPr>
      <w:rPr>
        <w:rFonts w:cs="Times New Roman"/>
      </w:rPr>
    </w:lvl>
    <w:lvl w:ilvl="6" w:tplc="C0A40136">
      <w:start w:val="1"/>
      <w:numFmt w:val="decimal"/>
      <w:lvlText w:val="%7."/>
      <w:lvlJc w:val="left"/>
      <w:pPr>
        <w:ind w:left="4680" w:firstLine="0"/>
      </w:pPr>
      <w:rPr>
        <w:rFonts w:cs="Times New Roman"/>
      </w:rPr>
    </w:lvl>
    <w:lvl w:ilvl="7" w:tplc="CBAAB364">
      <w:start w:val="1"/>
      <w:numFmt w:val="lowerLetter"/>
      <w:lvlText w:val="%8."/>
      <w:lvlJc w:val="left"/>
      <w:pPr>
        <w:ind w:left="5400" w:firstLine="0"/>
      </w:pPr>
      <w:rPr>
        <w:rFonts w:cs="Times New Roman"/>
      </w:rPr>
    </w:lvl>
    <w:lvl w:ilvl="8" w:tplc="804EBD4C">
      <w:start w:val="1"/>
      <w:numFmt w:val="lowerRoman"/>
      <w:lvlText w:val="%9."/>
      <w:lvlJc w:val="left"/>
      <w:pPr>
        <w:ind w:left="6300" w:firstLine="0"/>
      </w:pPr>
      <w:rPr>
        <w:rFonts w:cs="Times New Roman"/>
      </w:rPr>
    </w:lvl>
  </w:abstractNum>
  <w:abstractNum w:abstractNumId="2">
    <w:nsid w:val="53E548D7"/>
    <w:multiLevelType w:val="hybridMultilevel"/>
    <w:tmpl w:val="8244E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E2413"/>
    <w:multiLevelType w:val="hybridMultilevel"/>
    <w:tmpl w:val="5E88E606"/>
    <w:name w:val="Нумерованный список 1"/>
    <w:lvl w:ilvl="0" w:tplc="332ED368">
      <w:start w:val="1"/>
      <w:numFmt w:val="decimal"/>
      <w:lvlText w:val="%1."/>
      <w:lvlJc w:val="left"/>
      <w:pPr>
        <w:ind w:left="360" w:firstLine="0"/>
      </w:pPr>
      <w:rPr>
        <w:rFonts w:cs="Times New Roman"/>
      </w:rPr>
    </w:lvl>
    <w:lvl w:ilvl="1" w:tplc="C9B0D7C8">
      <w:start w:val="1"/>
      <w:numFmt w:val="lowerLetter"/>
      <w:lvlText w:val="%2."/>
      <w:lvlJc w:val="left"/>
      <w:pPr>
        <w:ind w:left="1080" w:firstLine="0"/>
      </w:pPr>
      <w:rPr>
        <w:rFonts w:cs="Times New Roman"/>
      </w:rPr>
    </w:lvl>
    <w:lvl w:ilvl="2" w:tplc="9D2E5394">
      <w:start w:val="1"/>
      <w:numFmt w:val="lowerRoman"/>
      <w:lvlText w:val="%3."/>
      <w:lvlJc w:val="left"/>
      <w:pPr>
        <w:ind w:left="1980" w:firstLine="0"/>
      </w:pPr>
      <w:rPr>
        <w:rFonts w:cs="Times New Roman"/>
      </w:rPr>
    </w:lvl>
    <w:lvl w:ilvl="3" w:tplc="B024DAE0">
      <w:start w:val="1"/>
      <w:numFmt w:val="decimal"/>
      <w:lvlText w:val="%4."/>
      <w:lvlJc w:val="left"/>
      <w:pPr>
        <w:ind w:left="2520" w:firstLine="0"/>
      </w:pPr>
      <w:rPr>
        <w:rFonts w:cs="Times New Roman"/>
      </w:rPr>
    </w:lvl>
    <w:lvl w:ilvl="4" w:tplc="7D8827F0">
      <w:start w:val="1"/>
      <w:numFmt w:val="lowerLetter"/>
      <w:lvlText w:val="%5."/>
      <w:lvlJc w:val="left"/>
      <w:pPr>
        <w:ind w:left="3240" w:firstLine="0"/>
      </w:pPr>
      <w:rPr>
        <w:rFonts w:cs="Times New Roman"/>
      </w:rPr>
    </w:lvl>
    <w:lvl w:ilvl="5" w:tplc="86782A8A">
      <w:start w:val="1"/>
      <w:numFmt w:val="lowerRoman"/>
      <w:lvlText w:val="%6."/>
      <w:lvlJc w:val="left"/>
      <w:pPr>
        <w:ind w:left="4140" w:firstLine="0"/>
      </w:pPr>
      <w:rPr>
        <w:rFonts w:cs="Times New Roman"/>
      </w:rPr>
    </w:lvl>
    <w:lvl w:ilvl="6" w:tplc="5B9E2296">
      <w:start w:val="1"/>
      <w:numFmt w:val="decimal"/>
      <w:lvlText w:val="%7."/>
      <w:lvlJc w:val="left"/>
      <w:pPr>
        <w:ind w:left="4680" w:firstLine="0"/>
      </w:pPr>
      <w:rPr>
        <w:rFonts w:cs="Times New Roman"/>
      </w:rPr>
    </w:lvl>
    <w:lvl w:ilvl="7" w:tplc="3EC46344">
      <w:start w:val="1"/>
      <w:numFmt w:val="lowerLetter"/>
      <w:lvlText w:val="%8."/>
      <w:lvlJc w:val="left"/>
      <w:pPr>
        <w:ind w:left="5400" w:firstLine="0"/>
      </w:pPr>
      <w:rPr>
        <w:rFonts w:cs="Times New Roman"/>
      </w:rPr>
    </w:lvl>
    <w:lvl w:ilvl="8" w:tplc="7E32ECAA">
      <w:start w:val="1"/>
      <w:numFmt w:val="lowerRoman"/>
      <w:lvlText w:val="%9."/>
      <w:lvlJc w:val="left"/>
      <w:pPr>
        <w:ind w:left="6300" w:firstLine="0"/>
      </w:pPr>
      <w:rPr>
        <w:rFonts w:cs="Times New Roman"/>
      </w:rPr>
    </w:lvl>
  </w:abstractNum>
  <w:abstractNum w:abstractNumId="4">
    <w:nsid w:val="58F31A16"/>
    <w:multiLevelType w:val="hybridMultilevel"/>
    <w:tmpl w:val="F9A4C30E"/>
    <w:name w:val="Нумерованный список 2"/>
    <w:lvl w:ilvl="0" w:tplc="8F32061C">
      <w:numFmt w:val="bullet"/>
      <w:lvlText w:val="o"/>
      <w:lvlJc w:val="left"/>
      <w:pPr>
        <w:ind w:left="360" w:firstLine="0"/>
      </w:pPr>
      <w:rPr>
        <w:rFonts w:ascii="Courier New" w:hAnsi="Courier New"/>
      </w:rPr>
    </w:lvl>
    <w:lvl w:ilvl="1" w:tplc="9FF4E4CA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C6E26D0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E247BE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B9AA38DC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AF54C1F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8BA0FAA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BC0B4DC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0AC0C8B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">
    <w:nsid w:val="6D145527"/>
    <w:multiLevelType w:val="hybridMultilevel"/>
    <w:tmpl w:val="2446DB2A"/>
    <w:name w:val="Нумерованный список 4"/>
    <w:lvl w:ilvl="0" w:tplc="56E4D68A">
      <w:numFmt w:val="none"/>
      <w:lvlText w:val=""/>
      <w:lvlJc w:val="left"/>
      <w:pPr>
        <w:ind w:left="0" w:firstLine="0"/>
      </w:pPr>
      <w:rPr>
        <w:rFonts w:cs="Times New Roman"/>
      </w:rPr>
    </w:lvl>
    <w:lvl w:ilvl="1" w:tplc="07FEF30E">
      <w:numFmt w:val="none"/>
      <w:lvlText w:val=""/>
      <w:lvlJc w:val="left"/>
      <w:pPr>
        <w:ind w:left="0" w:firstLine="0"/>
      </w:pPr>
      <w:rPr>
        <w:rFonts w:cs="Times New Roman"/>
      </w:rPr>
    </w:lvl>
    <w:lvl w:ilvl="2" w:tplc="EDBA985C">
      <w:numFmt w:val="none"/>
      <w:lvlText w:val=""/>
      <w:lvlJc w:val="left"/>
      <w:pPr>
        <w:ind w:left="0" w:firstLine="0"/>
      </w:pPr>
      <w:rPr>
        <w:rFonts w:cs="Times New Roman"/>
      </w:rPr>
    </w:lvl>
    <w:lvl w:ilvl="3" w:tplc="B0FC65A0">
      <w:numFmt w:val="none"/>
      <w:lvlText w:val=""/>
      <w:lvlJc w:val="left"/>
      <w:pPr>
        <w:ind w:left="0" w:firstLine="0"/>
      </w:pPr>
      <w:rPr>
        <w:rFonts w:cs="Times New Roman"/>
      </w:rPr>
    </w:lvl>
    <w:lvl w:ilvl="4" w:tplc="43045DA8">
      <w:numFmt w:val="none"/>
      <w:lvlText w:val=""/>
      <w:lvlJc w:val="left"/>
      <w:pPr>
        <w:ind w:left="0" w:firstLine="0"/>
      </w:pPr>
      <w:rPr>
        <w:rFonts w:cs="Times New Roman"/>
      </w:rPr>
    </w:lvl>
    <w:lvl w:ilvl="5" w:tplc="92ECD5E0">
      <w:numFmt w:val="none"/>
      <w:lvlText w:val=""/>
      <w:lvlJc w:val="left"/>
      <w:pPr>
        <w:ind w:left="0" w:firstLine="0"/>
      </w:pPr>
      <w:rPr>
        <w:rFonts w:cs="Times New Roman"/>
      </w:rPr>
    </w:lvl>
    <w:lvl w:ilvl="6" w:tplc="96500D6C">
      <w:numFmt w:val="none"/>
      <w:lvlText w:val=""/>
      <w:lvlJc w:val="left"/>
      <w:pPr>
        <w:ind w:left="0" w:firstLine="0"/>
      </w:pPr>
      <w:rPr>
        <w:rFonts w:cs="Times New Roman"/>
      </w:rPr>
    </w:lvl>
    <w:lvl w:ilvl="7" w:tplc="46325700">
      <w:numFmt w:val="none"/>
      <w:lvlText w:val=""/>
      <w:lvlJc w:val="left"/>
      <w:pPr>
        <w:ind w:left="0" w:firstLine="0"/>
      </w:pPr>
      <w:rPr>
        <w:rFonts w:cs="Times New Roman"/>
      </w:rPr>
    </w:lvl>
    <w:lvl w:ilvl="8" w:tplc="32CAEE1E">
      <w:numFmt w:val="none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284"/>
  <w:drawingGridVerticalSpacing w:val="284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3A3"/>
    <w:rsid w:val="004B21E2"/>
    <w:rsid w:val="0069185B"/>
    <w:rsid w:val="00E2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Basic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  <w:rPr>
      <w:rFonts w:cs="Times New Roman"/>
    </w:rPr>
  </w:style>
  <w:style w:type="paragraph" w:styleId="a4">
    <w:name w:val="No Spacing"/>
    <w:qFormat/>
  </w:style>
  <w:style w:type="character" w:customStyle="1" w:styleId="Heading1Char">
    <w:name w:val="Heading 1 Char"/>
    <w:basedOn w:val="a0"/>
    <w:rPr>
      <w:rFonts w:ascii="Cambria" w:eastAsia="Cambria" w:hAnsi="Cambria"/>
      <w:b/>
      <w:bCs/>
      <w:kern w:val="1"/>
      <w:sz w:val="32"/>
      <w:szCs w:val="32"/>
      <w:lang w:eastAsia="zh-CN"/>
    </w:rPr>
  </w:style>
  <w:style w:type="character" w:styleId="a5">
    <w:name w:val="Hyperlink"/>
    <w:basedOn w:val="a0"/>
    <w:rPr>
      <w:rFonts w:cs="Times New Roman"/>
      <w:color w:val="0000FF"/>
      <w:u w:val="single"/>
    </w:rPr>
  </w:style>
  <w:style w:type="character" w:customStyle="1" w:styleId="a6">
    <w:name w:val="Абзац списка Знак"/>
    <w:rPr>
      <w:rFonts w:ascii="Calibri" w:eastAsia="Times New Roman" w:hAnsi="Calibri"/>
    </w:rPr>
  </w:style>
  <w:style w:type="character" w:customStyle="1" w:styleId="10">
    <w:name w:val="Заголовок 1 Знак"/>
    <w:basedOn w:val="a0"/>
    <w:rPr>
      <w:rFonts w:ascii="Times New Roman" w:hAnsi="Times New Roman" w:cs="Times New Roman"/>
      <w:b/>
      <w:bCs/>
      <w:kern w:val="1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69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Basic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  <w:rPr>
      <w:rFonts w:cs="Times New Roman"/>
    </w:rPr>
  </w:style>
  <w:style w:type="paragraph" w:styleId="a4">
    <w:name w:val="No Spacing"/>
    <w:qFormat/>
  </w:style>
  <w:style w:type="character" w:customStyle="1" w:styleId="Heading1Char">
    <w:name w:val="Heading 1 Char"/>
    <w:basedOn w:val="a0"/>
    <w:rPr>
      <w:rFonts w:ascii="Cambria" w:eastAsia="Cambria" w:hAnsi="Cambria"/>
      <w:b/>
      <w:bCs/>
      <w:kern w:val="1"/>
      <w:sz w:val="32"/>
      <w:szCs w:val="32"/>
      <w:lang w:eastAsia="zh-CN"/>
    </w:rPr>
  </w:style>
  <w:style w:type="character" w:styleId="a5">
    <w:name w:val="Hyperlink"/>
    <w:basedOn w:val="a0"/>
    <w:rPr>
      <w:rFonts w:cs="Times New Roman"/>
      <w:color w:val="0000FF"/>
      <w:u w:val="single"/>
    </w:rPr>
  </w:style>
  <w:style w:type="character" w:customStyle="1" w:styleId="a6">
    <w:name w:val="Абзац списка Знак"/>
    <w:rPr>
      <w:rFonts w:ascii="Calibri" w:eastAsia="Times New Roman" w:hAnsi="Calibri"/>
    </w:rPr>
  </w:style>
  <w:style w:type="character" w:customStyle="1" w:styleId="10">
    <w:name w:val="Заголовок 1 Знак"/>
    <w:basedOn w:val="a0"/>
    <w:rPr>
      <w:rFonts w:ascii="Times New Roman" w:hAnsi="Times New Roman" w:cs="Times New Roman"/>
      <w:b/>
      <w:bCs/>
      <w:kern w:val="1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69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Calibri"/>
        <a:ea typeface="Calibri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Витя Шитов</cp:lastModifiedBy>
  <cp:revision>10</cp:revision>
  <cp:lastPrinted>2020-03-25T12:34:00Z</cp:lastPrinted>
  <dcterms:created xsi:type="dcterms:W3CDTF">2020-03-27T03:36:00Z</dcterms:created>
  <dcterms:modified xsi:type="dcterms:W3CDTF">2020-04-27T02:21:00Z</dcterms:modified>
</cp:coreProperties>
</file>