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Обозначим через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А — матрицу коэффициентов при неизвестных; </w:t>
      </w:r>
    </w:p>
    <w:p>
      <w:pPr>
        <w:numPr>
          <w:numId w:val="0"/>
        </w:numPr>
        <w:bidi w:val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X — матрицу-столбец неизвестных; </w:t>
      </w:r>
    </w:p>
    <w:p>
      <w:pPr>
        <w:numPr>
          <w:numId w:val="0"/>
        </w:num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B - матрицу-столбец свободных членов: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8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  <w:gridCol w:w="3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Вектор B: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B=(10,8,-1)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С учетом этих обозначений данная система уравнений принимает следующую матричную форму: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А*Х = B.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матрица А — невырожденная (ее определитель отличен от нуля, то она имеет обратную матрицу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Умножив обе части уравнения на А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, получим: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А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*А*Х = А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-1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*B, 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А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*А=Е.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Это равенство называется </w:t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матричной записью решения системы линейных уравнений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 Для нахождения решения системы уравнений необходимо вычислить обратную матрицу А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Система будет иметь решение, если определитель матрицы A отличен от нуля.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Найдем главный определитель.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∆=3•(3•8-2•2)-(-3•(1•8-2•(-1)))+5•(1•2-3•(-1))=115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Итак, определитель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=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115 ≠ 0, поэтому продолжаем решение. Для этого найдем обратную матрицу через алгебраические дополнения.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Пусть имеем невырожденную матрицу А: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1701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95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5"/>
                    <w:gridCol w:w="565"/>
                    <w:gridCol w:w="56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33</w:t>
                        </w:r>
                      </w:p>
                    </w:tc>
                  </w:tr>
                </w:tbl>
                <w:p>
                  <w:pPr>
                    <w:spacing w:line="0" w:lineRule="atLeast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Тогда: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935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-1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>=1/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∆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29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43"/>
                    <w:gridCol w:w="643"/>
                    <w:gridCol w:w="64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A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33</w:t>
                        </w:r>
                      </w:p>
                    </w:tc>
                  </w:tr>
                </w:tbl>
                <w:p>
                  <w:pPr>
                    <w:spacing w:line="0" w:lineRule="atLeast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где 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ij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— алгебраическое дополнение элемента 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ij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в определителе матрицы А, которое является произведением (—1)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i+j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на минор (определитель) </w:t>
      </w:r>
      <w:r>
        <w:rPr>
          <w:rFonts w:hint="default" w:ascii="Times New Roman" w:hAnsi="Times New Roman" w:eastAsia="Georgia" w:cs="Times New Roman"/>
          <w:i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n-1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порядка, полученный вычеркиванием </w:t>
      </w:r>
      <w:r>
        <w:rPr>
          <w:rFonts w:hint="default" w:ascii="Times New Roman" w:hAnsi="Times New Roman" w:eastAsia="Georgia" w:cs="Times New Roman"/>
          <w:i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i-й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строки и </w:t>
      </w:r>
      <w:r>
        <w:rPr>
          <w:rFonts w:hint="default" w:ascii="Times New Roman" w:hAnsi="Times New Roman" w:eastAsia="Georgia" w:cs="Times New Roman"/>
          <w:i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j-го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столбца в определителе матрицы А.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Транспонированная матрица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к матрице A имеет вид: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09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8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Вычисляем алгебраические дополнения.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60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1,1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1+1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0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00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1,1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(3•8-2•2)=20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1,2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1+2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 xml:space="preserve">1,2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(1•8-(-1•2))=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-10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1,3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1+3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 xml:space="preserve">1,3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(1•2-(-1•3))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2,1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2+1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2.1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(-3•8-2•5)=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34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2,2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2+2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2,2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=(3•8-(-1•5))=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29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79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2,3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2+3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2,3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=-(3•2-(-1•(-3)))=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superscript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3,1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3+1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94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3,1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=(-3•2-3•5)=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-21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60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3,2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 xml:space="preserve">3+2 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0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00"/>
                    <w:gridCol w:w="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3,2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=-(3•2-1•5)=-1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0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Т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bscript"/>
                <w:lang w:val="ru-RU" w:eastAsia="zh-CN" w:bidi="ar"/>
              </w:rPr>
              <w:t>3,3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=(-1)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3+3</w:t>
            </w: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 xml:space="preserve">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9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00"/>
                    <w:gridCol w:w="3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∆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 xml:space="preserve">3,3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=(3•3-1•(-3))=12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Из полученных алгебраических дополнений составим присоединенную матрицу C: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151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0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34"/>
                    <w:gridCol w:w="534"/>
                    <w:gridCol w:w="44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Вычислим обратную матрицу: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1514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superscript"/>
                <w:lang w:val="ru-RU" w:eastAsia="zh-CN" w:bidi="ar"/>
              </w:rPr>
              <w:t>-1</w:t>
            </w:r>
            <w:r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ru-RU" w:eastAsia="zh-CN" w:bidi="ar"/>
              </w:rPr>
              <w:t>=1/115 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0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34"/>
                    <w:gridCol w:w="534"/>
                    <w:gridCol w:w="44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 w:val="0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b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bCs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b/>
                <w:bCs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Вектор результатов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X=A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• B</w:t>
      </w:r>
    </w:p>
    <w:tbl>
      <w:tblPr>
        <w:tblStyle w:val="3"/>
        <w:tblpPr w:leftFromText="180" w:rightFromText="180" w:vertAnchor="text" w:horzAnchor="page" w:tblpX="2574" w:tblpY="5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1514"/>
        <w:gridCol w:w="140"/>
        <w:gridCol w:w="44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08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Style w:val="3"/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34"/>
                    <w:gridCol w:w="534"/>
                    <w:gridCol w:w="44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-10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-3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-21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4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Style w:val="3"/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44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-1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=1/115 *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2699" w:tblpY="2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(20*10)+(-10*8)+(5(-1))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(34*10)+(29*8)+(-3(-1))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(-21*10)+(-1*8)+(12(-1))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=1/115*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12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2629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-230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=1/115 *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12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Т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=(1,5,-2)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115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/ 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115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575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/ 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115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3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-230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/ 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115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=-2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Проверка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3•1+1•5-1•(-2)=10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-3•1+3•5+2•(-2)=8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5•1+2•5+8•(-2)=-1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640" w:right="7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8BEF"/>
    <w:multiLevelType w:val="singleLevel"/>
    <w:tmpl w:val="56C58BEF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85871"/>
    <w:rsid w:val="01A477C0"/>
    <w:rsid w:val="0520077D"/>
    <w:rsid w:val="06B7277A"/>
    <w:rsid w:val="1D473966"/>
    <w:rsid w:val="1E685871"/>
    <w:rsid w:val="2B8A214D"/>
    <w:rsid w:val="31DE2FA9"/>
    <w:rsid w:val="464E2029"/>
    <w:rsid w:val="5876761F"/>
    <w:rsid w:val="5F81671E"/>
    <w:rsid w:val="6B1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2020-11-20T15:18:00Z</dcterms:created>
  <dc:creator>gzver</dc:creator>
  <cp:lastModifiedBy>google1556884889</cp:lastModifiedBy>
  <dcterms:modified xsi:type="dcterms:W3CDTF">2020-11-20T16:03:32Z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