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86" w:rsidRDefault="00291986" w:rsidP="00C4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2"/>
        <w:gridCol w:w="5954"/>
        <w:gridCol w:w="4252"/>
      </w:tblGrid>
      <w:tr w:rsidR="00D227EE" w:rsidRPr="008F5220" w:rsidTr="00C41ECA">
        <w:tc>
          <w:tcPr>
            <w:tcW w:w="562" w:type="dxa"/>
          </w:tcPr>
          <w:p w:rsidR="00D227EE" w:rsidRPr="008F5220" w:rsidRDefault="007D5FFB">
            <w:pPr>
              <w:rPr>
                <w:rFonts w:ascii="Times New Roman" w:hAnsi="Times New Roman" w:cs="Times New Roman"/>
              </w:rPr>
            </w:pPr>
            <w:r w:rsidRPr="008F52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D227EE" w:rsidRPr="008F5220" w:rsidRDefault="00D227EE" w:rsidP="008B09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C41ECA" w:rsidRPr="008F5220" w:rsidRDefault="00C41ECA" w:rsidP="00F559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7D5FFB" w:rsidRPr="008F5220" w:rsidTr="00D279A9">
        <w:tc>
          <w:tcPr>
            <w:tcW w:w="562" w:type="dxa"/>
          </w:tcPr>
          <w:p w:rsidR="007D5FFB" w:rsidRPr="008F5220" w:rsidRDefault="008F5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6" w:type="dxa"/>
            <w:gridSpan w:val="2"/>
          </w:tcPr>
          <w:p w:rsidR="008F5220" w:rsidRPr="00F94CA8" w:rsidRDefault="007D5FFB" w:rsidP="008F5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4CA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Прочитайте предложенный отрывок из </w:t>
            </w:r>
            <w:r w:rsidR="008F5220" w:rsidRPr="00F94CA8">
              <w:rPr>
                <w:rFonts w:ascii="Times New Roman" w:hAnsi="Times New Roman" w:cs="Times New Roman"/>
                <w:b/>
                <w:sz w:val="32"/>
                <w:szCs w:val="32"/>
              </w:rPr>
              <w:t>романа Ф.М. Достоевского «Преступление и наказание».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br/>
            </w: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Небольшая комната, в которую прошел молодой человек, с желтыми обоями, геранями и кисейными занавесками на окнах, была в эту минуту ярко освещена заходящим солнцем. «И </w:t>
            </w:r>
            <w:r w:rsidRPr="00F94CA8">
              <w:rPr>
                <w:rStyle w:val="p"/>
                <w:rFonts w:ascii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E2E2D4"/>
              </w:rPr>
              <w:t>тогда</w:t>
            </w: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, стало быть, так же будет солнце светить!..» — как бы невзначай мелькнуло в уме Раскольникова, и быстрым взглядом окинул он всё в комнате, чтобы по возможности изучить и запомнить расположение. Но в комнате не было ничего особенного. Мебель, вся очень старая и из желтого дерева, состояла из дивана с огромною выгнутою деревянною спинкой, круглого стола овальной формы перед диваном, туалета с зеркальцем в простенке, стульев по стенам да двух-трех грошовых картинок в желтых рамках, изображавших немецких барышень с птицами в руках, — вот и вся мебель. В углу перед небольшим образом горела лампада. Всё было очень чисто: и мебель, и полы были оттерты под лоск; всё блестело. «</w:t>
            </w:r>
            <w:proofErr w:type="spell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Лизаветина</w:t>
            </w:r>
            <w:proofErr w:type="spell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 работа», — подумал молодой человек. Ни пылинки нельзя было найти во всей квартире. «Это у злых и старых вдовиц бывает такая чистота», — продолжал про себя Раскольников и с любопытством покосился на ситцевую занавеску перед дверью во вторую, крошечную комнатку, где стояли старухины постель и комод и куда он еще ни разу не заглядывал. Вся квартира состояла из этих двух комнат.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Что угодно? — строго произнесла старушонка, войдя в комнату и по-прежнему становясь прямо перед ним, чтобы глядеть ему прямо в лицо.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Заклад принес, вот-с! — И он вынул из кармана старые плоские серебряные часы. На оборотной дощечке их был изображен глобус. Цепочка была стальная.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Да ведь и прежнему закладу срок. Еще третьего дня месяц как минул.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Я вам проценты еще за месяц внесу; потерпите.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А в том моя добрая воля, батюшка, терпеть или вещь вашу теперь же продать.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Много ль за часы-то, Алена Ивановна?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А с пустяками ходишь, батюшка, ничего, почитай, не стоит. За колечко вам прошлый раз два билетика внесла, а оно и купить-то его новое у ювелира за полтора рубля можно.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lastRenderedPageBreak/>
              <w:t>— Рубля-то четыре дайте, я выкуплю, отцовские. Я скоро деньги получу.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Полтора рубля-с и процент вперед, коли хотите-с.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Полтора рубля! — вскрикнул молодой человек.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Ваша воля. — И старуха протянула ему обратно часы. Молодой человек взял их и до того рассердился, что хотел было уже уйти; но тотчас одумался, вспомнив, что идти больше некуда и что он еще и за другим пришел.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— Давайте! — сказал он </w:t>
            </w:r>
            <w:proofErr w:type="spellStart"/>
            <w:proofErr w:type="gram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грубо.Старуха</w:t>
            </w:r>
            <w:proofErr w:type="spellEnd"/>
            <w:proofErr w:type="gram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 полезла в карман за ключами и пошла в другую комнату за занавески. Молодой человек, оставшись один среди комнаты, любопытно прислушивался и соображал. Слышно было, как она отперла комод. «Должно быть, верхний ящик, — соображал он. — Ключи она, стало быть, в правом кармане носит... Все на одной связке, в стальном кольце... И там один ключ есть всех больше, втрое, с зубчатою бородкой, конечно, не от комода... Стало быть, есть еще какая-нибудь шкатулка, али укладка... Вот это любопытно. У укладок всё такие ключи... </w:t>
            </w:r>
            <w:proofErr w:type="gram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А впрочем</w:t>
            </w:r>
            <w:proofErr w:type="gram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, как это подло всё...»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Старуха воротилась.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Вот-с, батюшка: коли по гривне в месяц с рубля, так за полтора рубля причтется с вас пятнадцать копеек, за месяц вперед-с. Да за два прежних рубля с вас еще причитается по сему же счету вперед двадцать копеек. А всего, стало быть, тридцать пять. Приходится же вам теперь всего получить за часы ваши рубль пятнадцать копеек. Вот получите-с.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Как! так уж теперь рубль пятнадцать копеек!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Точно так-с.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Молодой человек спорить не стал и взял деньги. Он смотрел на старуху и не спешил уходить, точно ему еще хотелось что-то сказать или сделать, но как будто он и сам не знал, что именно...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— Я вам, Алена Ивановна, может быть, на днях, еще одну вещь принесу... серебряную... хорошую... </w:t>
            </w:r>
            <w:proofErr w:type="spell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папиросочницу</w:t>
            </w:r>
            <w:proofErr w:type="spell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 одну... вот как от приятеля ворочу... — Он смутился и замолчал.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Ну тогда и будем говорить, батюшка.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Прощайте-с... А вы всё дома одни сидите, сестрицы-то нет? — спросил он как можно развязнее, выходя в переднюю.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— А вам какое до нее, батюшка, дело?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lastRenderedPageBreak/>
              <w:t>— Да ничего особенного. Я так спросил. Уж вы сейчас... Прощайте, Алена Ивановна!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Раскольников вышел в решительном смущении. </w:t>
            </w:r>
            <w:proofErr w:type="gram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Смущение это</w:t>
            </w:r>
            <w:proofErr w:type="gram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 всё более и более увеличивалось. Сходя по лестнице, он несколько раз даже останавливался, как будто чем-то внезапно пораженный. И наконец, уже на улице, он воскликнул:</w:t>
            </w:r>
          </w:p>
          <w:p w:rsidR="008F5220" w:rsidRPr="00F94CA8" w:rsidRDefault="008F5220" w:rsidP="008F52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80"/>
                <w:sz w:val="32"/>
                <w:szCs w:val="32"/>
              </w:rPr>
            </w:pPr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«О боже! как это всё отвратительно! И неужели, неужели </w:t>
            </w:r>
            <w:proofErr w:type="gramStart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>я...</w:t>
            </w:r>
            <w:proofErr w:type="gramEnd"/>
            <w:r w:rsidRPr="00F94CA8">
              <w:rPr>
                <w:rStyle w:val="p"/>
                <w:rFonts w:ascii="Times New Roman" w:hAnsi="Times New Roman" w:cs="Times New Roman"/>
                <w:color w:val="000000"/>
                <w:sz w:val="32"/>
                <w:szCs w:val="32"/>
                <w:shd w:val="clear" w:color="auto" w:fill="E2E2D4"/>
              </w:rPr>
              <w:t xml:space="preserve"> нет, это вздор, это нелепость! — прибавил он решительно. — И неужели такой ужас мог прийти мне в голову? На какую грязь способно, однако, мое сердце! Главное: грязно, пакостно, гадко, гадко!.. И я, целый месяц...»</w:t>
            </w:r>
          </w:p>
          <w:p w:rsidR="007D5FFB" w:rsidRPr="00F94CA8" w:rsidRDefault="007D5FFB" w:rsidP="008F5220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D5FFB" w:rsidRPr="00F94CA8" w:rsidRDefault="007D5FFB" w:rsidP="00D227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5FFB" w:rsidRPr="008F5220" w:rsidTr="00E30D5F">
        <w:tc>
          <w:tcPr>
            <w:tcW w:w="562" w:type="dxa"/>
          </w:tcPr>
          <w:p w:rsidR="007D5FFB" w:rsidRPr="008F5220" w:rsidRDefault="007D5FFB">
            <w:pPr>
              <w:rPr>
                <w:rFonts w:ascii="Times New Roman" w:hAnsi="Times New Roman" w:cs="Times New Roman"/>
              </w:rPr>
            </w:pPr>
            <w:r w:rsidRPr="008F522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206" w:type="dxa"/>
            <w:gridSpan w:val="2"/>
          </w:tcPr>
          <w:p w:rsidR="00291986" w:rsidRDefault="009D5B89" w:rsidP="002919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9198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291986">
              <w:rPr>
                <w:rFonts w:ascii="Times New Roman" w:hAnsi="Times New Roman" w:cs="Times New Roman"/>
                <w:b/>
              </w:rPr>
              <w:t>ыполнить анализ этого эпизода по плану. Работа должна представлять собой связный текст.</w:t>
            </w:r>
          </w:p>
          <w:p w:rsidR="00291986" w:rsidRDefault="00291986" w:rsidP="00291986">
            <w:pPr>
              <w:rPr>
                <w:rFonts w:ascii="Times New Roman" w:hAnsi="Times New Roman" w:cs="Times New Roman"/>
                <w:b/>
              </w:rPr>
            </w:pPr>
          </w:p>
          <w:p w:rsidR="008F5220" w:rsidRDefault="007D5FFB" w:rsidP="002919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220">
              <w:rPr>
                <w:rFonts w:ascii="Times New Roman" w:hAnsi="Times New Roman" w:cs="Times New Roman"/>
                <w:b/>
              </w:rPr>
              <w:t>Подробный план анализа эпизода</w:t>
            </w:r>
          </w:p>
          <w:p w:rsidR="007D5FFB" w:rsidRPr="008F5220" w:rsidRDefault="007D5FFB" w:rsidP="008F522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Чтобы проанализировать эпизод литературного произведения, нужно развернуто и доказательно разобрать все его аспекты, которые мы приводим для вас ниже в виде подробного плана.</w:t>
            </w:r>
          </w:p>
          <w:p w:rsidR="007D5FFB" w:rsidRPr="00291986" w:rsidRDefault="008F5220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D5FFB"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</w:t>
            </w: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5FFB"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proofErr w:type="gramEnd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эпизоду.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событие, лежащее в основе эпизода.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 основных (или единственных) участников эпизода и коротко пояснить: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они?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каково их место в системе персонажей (главные, заглавные, второстепенные, </w:t>
            </w:r>
            <w:proofErr w:type="spellStart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внесценические</w:t>
            </w:r>
            <w:proofErr w:type="spellEnd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вопрос, проблему, находящуюся в центре внимания: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автора;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персонажей, особенно если это эпизод-диалог.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и охарактеризовать противоречие (иначе говоря, </w:t>
            </w:r>
            <w:proofErr w:type="spellStart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миниконфликт</w:t>
            </w:r>
            <w:proofErr w:type="spellEnd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лежащее в основе эпизода.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Охарактеризовать героев - участников эпизода: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отношение к событию;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вопросу (проблеме);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к другу;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 проанализировать речь участников диалога;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разбор авторских пояснений к речи, жестам, мимике, позам героев;</w:t>
            </w:r>
          </w:p>
          <w:p w:rsidR="007D5FFB" w:rsidRPr="00291986" w:rsidRDefault="007D5FFB" w:rsidP="007D5FFB">
            <w:pPr>
              <w:numPr>
                <w:ilvl w:val="1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особенности поведения персонажей, мотивировку поступков (авторскую или читательскую);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Охарактеризовать структуру эпизода (на какие </w:t>
            </w:r>
            <w:proofErr w:type="spellStart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микроэпизоды</w:t>
            </w:r>
            <w:proofErr w:type="spellEnd"/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можно разбить?); провести краткий разбор композиционных элементов эпизода: его завязки, кульминации, развязки.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художественные детали в эпизоде, определить их значимость.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наличие художественных описаний: портрета, пейзажа, интерьера; охарактеризовать особенности и значение этих элементов эпизода.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Понять авторское отношение к событию; соотнести его с кульминацией и идеей всего произведения в целом; определить отношение автора к проблеме (развернутый разбор) и остроту конфликта в авторской оценке.</w:t>
            </w:r>
          </w:p>
          <w:p w:rsidR="007D5FFB" w:rsidRPr="00291986" w:rsidRDefault="007D5FFB" w:rsidP="007D5FFB">
            <w:pPr>
              <w:numPr>
                <w:ilvl w:val="0"/>
                <w:numId w:val="8"/>
              </w:numPr>
              <w:spacing w:before="100" w:beforeAutospacing="1" w:after="72" w:line="203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1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Сформулировать основную мысль (идею) эпизода.</w:t>
            </w:r>
          </w:p>
          <w:p w:rsidR="007D5FFB" w:rsidRPr="008F5220" w:rsidRDefault="007D5FFB" w:rsidP="007D5F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Обратите внимание!</w:t>
            </w:r>
            <w:r w:rsidRPr="008F52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 Единственным доказательством вашей правоты и аргументом ваших рассуждений может быть </w:t>
            </w:r>
            <w:r w:rsidR="0029198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только </w:t>
            </w:r>
            <w:r w:rsidRPr="008F522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художественный текст. Поэтому любой анализ литературного произведения должен включать использование цитат в необходимой и достаточной мере.</w:t>
            </w:r>
          </w:p>
          <w:p w:rsidR="007D5FFB" w:rsidRPr="007D5FFB" w:rsidRDefault="007D5FFB" w:rsidP="007D5FFB">
            <w:pPr>
              <w:numPr>
                <w:ilvl w:val="0"/>
                <w:numId w:val="1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границы эпизода, дать ему название.</w:t>
            </w:r>
          </w:p>
          <w:p w:rsidR="007D5FFB" w:rsidRPr="007D5FFB" w:rsidRDefault="007D5FFB" w:rsidP="007D5FFB">
            <w:pPr>
              <w:numPr>
                <w:ilvl w:val="0"/>
                <w:numId w:val="1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Охарактеризовать событие, лежащее в основе эпизода.</w:t>
            </w:r>
          </w:p>
          <w:p w:rsidR="007D5FFB" w:rsidRPr="007D5FFB" w:rsidRDefault="007D5FFB" w:rsidP="007D5FFB">
            <w:pPr>
              <w:numPr>
                <w:ilvl w:val="0"/>
                <w:numId w:val="1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Назвать основных (или единственных) участников эпизода и коротко пояснить:</w:t>
            </w:r>
          </w:p>
          <w:p w:rsidR="007D5FFB" w:rsidRPr="007D5FFB" w:rsidRDefault="007D5FFB" w:rsidP="007D5FFB">
            <w:pPr>
              <w:numPr>
                <w:ilvl w:val="0"/>
                <w:numId w:val="2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они?</w:t>
            </w:r>
          </w:p>
          <w:p w:rsidR="007D5FFB" w:rsidRPr="007D5FFB" w:rsidRDefault="007D5FFB" w:rsidP="007D5FFB">
            <w:pPr>
              <w:numPr>
                <w:ilvl w:val="0"/>
                <w:numId w:val="2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каково их место в системе персонажей (главные, заглавные, второстепенные, </w:t>
            </w:r>
            <w:proofErr w:type="spellStart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внесценические</w:t>
            </w:r>
            <w:proofErr w:type="spellEnd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)?</w:t>
            </w:r>
          </w:p>
          <w:p w:rsidR="007D5FFB" w:rsidRPr="007D5FFB" w:rsidRDefault="007D5FFB" w:rsidP="007D5FFB">
            <w:pPr>
              <w:numPr>
                <w:ilvl w:val="0"/>
                <w:numId w:val="3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Раскрыть особенности начала эпизода (соответственно, и финала).</w:t>
            </w:r>
          </w:p>
          <w:p w:rsidR="007D5FFB" w:rsidRPr="007D5FFB" w:rsidRDefault="007D5FFB" w:rsidP="007D5FFB">
            <w:pPr>
              <w:numPr>
                <w:ilvl w:val="0"/>
                <w:numId w:val="3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Сформулировать вопрос, проблему, находящуюся в центре внимания:</w:t>
            </w:r>
          </w:p>
          <w:p w:rsidR="007D5FFB" w:rsidRPr="007D5FFB" w:rsidRDefault="007D5FFB" w:rsidP="007D5FFB">
            <w:pPr>
              <w:numPr>
                <w:ilvl w:val="0"/>
                <w:numId w:val="4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автора;</w:t>
            </w:r>
          </w:p>
          <w:p w:rsidR="007D5FFB" w:rsidRPr="007D5FFB" w:rsidRDefault="007D5FFB" w:rsidP="007D5FFB">
            <w:pPr>
              <w:numPr>
                <w:ilvl w:val="0"/>
                <w:numId w:val="4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персонажей, особенно если это эпизод-диалог.</w:t>
            </w:r>
          </w:p>
          <w:p w:rsidR="007D5FFB" w:rsidRPr="007D5FFB" w:rsidRDefault="007D5FFB" w:rsidP="007D5FFB">
            <w:pPr>
              <w:numPr>
                <w:ilvl w:val="0"/>
                <w:numId w:val="5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Выявить и охарактеризовать противоречие (иначе говоря, </w:t>
            </w:r>
            <w:proofErr w:type="spellStart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миниконфликт</w:t>
            </w:r>
            <w:proofErr w:type="spellEnd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лежащее в основе эпизода.</w:t>
            </w:r>
          </w:p>
          <w:p w:rsidR="007D5FFB" w:rsidRPr="007D5FFB" w:rsidRDefault="007D5FFB" w:rsidP="007D5FFB">
            <w:pPr>
              <w:numPr>
                <w:ilvl w:val="0"/>
                <w:numId w:val="5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Охарактеризовать героев - участников эпизода: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отношение к событию;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вопросу (проблеме);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 к другу;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 проанализировать речь участников диалога;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сделать разбор авторских пояснений к речи, жестам, мимике, позам героев;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особенности поведения персонажей, мотивировку поступков (авторскую или читательскую);</w:t>
            </w:r>
          </w:p>
          <w:p w:rsidR="007D5FFB" w:rsidRPr="007D5FFB" w:rsidRDefault="007D5FFB" w:rsidP="007D5FFB">
            <w:pPr>
              <w:numPr>
                <w:ilvl w:val="0"/>
                <w:numId w:val="6"/>
              </w:numPr>
              <w:shd w:val="clear" w:color="auto" w:fill="FFFFFF"/>
              <w:spacing w:line="0" w:lineRule="auto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расстановку сил, группировку или перегруппировку героев в зависимости от течения событий в эпизоде.</w:t>
            </w:r>
          </w:p>
          <w:p w:rsidR="007D5FFB" w:rsidRPr="007D5FFB" w:rsidRDefault="007D5FFB" w:rsidP="007D5FFB">
            <w:pPr>
              <w:numPr>
                <w:ilvl w:val="0"/>
                <w:numId w:val="7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Охарактеризовать структуру эпизода (на какие </w:t>
            </w:r>
            <w:proofErr w:type="spellStart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микроэпизоды</w:t>
            </w:r>
            <w:proofErr w:type="spellEnd"/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 можно разбить?); провести краткий разбор композиционных элементов эпизода: его завязки, кульминации, развязки.</w:t>
            </w:r>
          </w:p>
          <w:p w:rsidR="007D5FFB" w:rsidRPr="007D5FFB" w:rsidRDefault="007D5FFB" w:rsidP="007D5FFB">
            <w:pPr>
              <w:numPr>
                <w:ilvl w:val="0"/>
                <w:numId w:val="7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художественные детали в эпизоде, определить их значимость.</w:t>
            </w:r>
          </w:p>
          <w:p w:rsidR="007D5FFB" w:rsidRPr="007D5FFB" w:rsidRDefault="007D5FFB" w:rsidP="007D5FFB">
            <w:pPr>
              <w:numPr>
                <w:ilvl w:val="0"/>
                <w:numId w:val="7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Выявить наличие художественных описаний: портрета, пейзажа, интерьера; охарактеризовать особенности и значение этих элементов эпизода.</w:t>
            </w:r>
          </w:p>
          <w:p w:rsidR="007D5FFB" w:rsidRPr="007D5FFB" w:rsidRDefault="007D5FFB" w:rsidP="007D5FFB">
            <w:pPr>
              <w:numPr>
                <w:ilvl w:val="0"/>
                <w:numId w:val="7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Понять авторское отношение к событию; соотнести его с кульминацией и идеей всего произведения в целом; определить отношение автора к проблеме (развернутый разбор) и остроту конфликта в авторской оценке.</w:t>
            </w:r>
          </w:p>
          <w:p w:rsidR="007D5FFB" w:rsidRPr="007D5FFB" w:rsidRDefault="007D5FFB" w:rsidP="007D5FFB">
            <w:pPr>
              <w:numPr>
                <w:ilvl w:val="0"/>
                <w:numId w:val="7"/>
              </w:numPr>
              <w:shd w:val="clear" w:color="auto" w:fill="FFFFFF"/>
              <w:spacing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2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Сформулировать основную мысль (идею) эпизода.</w:t>
            </w:r>
          </w:p>
          <w:p w:rsidR="007D5FFB" w:rsidRPr="008F5220" w:rsidRDefault="007D5FFB" w:rsidP="00C41ECA">
            <w:pPr>
              <w:rPr>
                <w:rFonts w:ascii="Times New Roman" w:hAnsi="Times New Roman" w:cs="Times New Roman"/>
              </w:rPr>
            </w:pPr>
          </w:p>
        </w:tc>
      </w:tr>
      <w:tr w:rsidR="0023245A" w:rsidRPr="008F5220" w:rsidTr="00C41ECA">
        <w:tc>
          <w:tcPr>
            <w:tcW w:w="10768" w:type="dxa"/>
            <w:gridSpan w:val="3"/>
          </w:tcPr>
          <w:p w:rsidR="0023245A" w:rsidRPr="008F5220" w:rsidRDefault="0023245A" w:rsidP="00F94CA8">
            <w:pPr>
              <w:rPr>
                <w:rFonts w:ascii="Times New Roman" w:hAnsi="Times New Roman" w:cs="Times New Roman"/>
              </w:rPr>
            </w:pPr>
          </w:p>
        </w:tc>
      </w:tr>
      <w:tr w:rsidR="0023245A" w:rsidRPr="008F5220" w:rsidTr="00F94CA8">
        <w:trPr>
          <w:trHeight w:val="70"/>
        </w:trPr>
        <w:tc>
          <w:tcPr>
            <w:tcW w:w="10768" w:type="dxa"/>
            <w:gridSpan w:val="3"/>
          </w:tcPr>
          <w:p w:rsidR="0023245A" w:rsidRPr="008F5220" w:rsidRDefault="0023245A" w:rsidP="00F94C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104A51" w:rsidRDefault="00104A51" w:rsidP="00104A51">
      <w:pPr>
        <w:rPr>
          <w:rFonts w:ascii="Times New Roman" w:hAnsi="Times New Roman" w:cs="Times New Roman"/>
          <w:b/>
          <w:sz w:val="24"/>
          <w:szCs w:val="24"/>
        </w:rPr>
      </w:pPr>
    </w:p>
    <w:p w:rsidR="007439FE" w:rsidRDefault="007439FE" w:rsidP="00104A51">
      <w:pPr>
        <w:rPr>
          <w:rFonts w:ascii="Times New Roman" w:hAnsi="Times New Roman" w:cs="Times New Roman"/>
          <w:sz w:val="24"/>
          <w:szCs w:val="24"/>
        </w:rPr>
      </w:pPr>
    </w:p>
    <w:sectPr w:rsidR="007439FE" w:rsidSect="008B09AA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B9"/>
    <w:multiLevelType w:val="multilevel"/>
    <w:tmpl w:val="D8C0E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57212"/>
    <w:multiLevelType w:val="multilevel"/>
    <w:tmpl w:val="ED8CA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31F57"/>
    <w:multiLevelType w:val="multilevel"/>
    <w:tmpl w:val="1CFA1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4174B"/>
    <w:multiLevelType w:val="multilevel"/>
    <w:tmpl w:val="E91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37BA3"/>
    <w:multiLevelType w:val="multilevel"/>
    <w:tmpl w:val="D012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C474C0"/>
    <w:multiLevelType w:val="multilevel"/>
    <w:tmpl w:val="910E4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260E9"/>
    <w:multiLevelType w:val="multilevel"/>
    <w:tmpl w:val="4386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89761F"/>
    <w:multiLevelType w:val="multilevel"/>
    <w:tmpl w:val="897A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C2"/>
    <w:rsid w:val="00104A51"/>
    <w:rsid w:val="0023245A"/>
    <w:rsid w:val="00291986"/>
    <w:rsid w:val="004B2015"/>
    <w:rsid w:val="00532B46"/>
    <w:rsid w:val="007350C2"/>
    <w:rsid w:val="007439FE"/>
    <w:rsid w:val="007D5FFB"/>
    <w:rsid w:val="008B09AA"/>
    <w:rsid w:val="008F5220"/>
    <w:rsid w:val="009238CC"/>
    <w:rsid w:val="009D5B89"/>
    <w:rsid w:val="00B9144F"/>
    <w:rsid w:val="00C41ECA"/>
    <w:rsid w:val="00C81E52"/>
    <w:rsid w:val="00CB674F"/>
    <w:rsid w:val="00D227EE"/>
    <w:rsid w:val="00DA0138"/>
    <w:rsid w:val="00F55951"/>
    <w:rsid w:val="00F724DD"/>
    <w:rsid w:val="00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D11D"/>
  <w15:chartTrackingRefBased/>
  <w15:docId w15:val="{D4F000FC-F65C-4ED3-BA39-A179F222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8B09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23245A"/>
    <w:rPr>
      <w:color w:val="0563C1" w:themeColor="hyperlink"/>
      <w:u w:val="single"/>
    </w:rPr>
  </w:style>
  <w:style w:type="paragraph" w:customStyle="1" w:styleId="c13">
    <w:name w:val="c13"/>
    <w:basedOn w:val="a"/>
    <w:rsid w:val="007D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5FFB"/>
  </w:style>
  <w:style w:type="paragraph" w:customStyle="1" w:styleId="c2">
    <w:name w:val="c2"/>
    <w:basedOn w:val="a"/>
    <w:rsid w:val="007D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8F5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</dc:creator>
  <cp:keywords/>
  <dc:description/>
  <cp:lastModifiedBy>Ruzil Mustafin</cp:lastModifiedBy>
  <cp:revision>2</cp:revision>
  <dcterms:created xsi:type="dcterms:W3CDTF">2020-04-08T06:22:00Z</dcterms:created>
  <dcterms:modified xsi:type="dcterms:W3CDTF">2020-04-08T06:22:00Z</dcterms:modified>
</cp:coreProperties>
</file>