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F5A" w:rsidRDefault="003A2F5A" w:rsidP="003A2F5A">
      <w:pPr>
        <w:pStyle w:val="a3"/>
        <w:spacing w:after="480" w:line="240" w:lineRule="auto"/>
        <w:ind w:left="0" w:right="-3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A0B89">
        <w:rPr>
          <w:rFonts w:ascii="Times New Roman" w:hAnsi="Times New Roman" w:cs="Times New Roman"/>
          <w:b/>
          <w:i/>
          <w:sz w:val="24"/>
          <w:szCs w:val="24"/>
        </w:rPr>
        <w:t xml:space="preserve">Урок № </w:t>
      </w:r>
      <w:r>
        <w:rPr>
          <w:rFonts w:ascii="Times New Roman" w:hAnsi="Times New Roman" w:cs="Times New Roman"/>
          <w:b/>
          <w:i/>
          <w:sz w:val="24"/>
          <w:szCs w:val="24"/>
        </w:rPr>
        <w:t>50. Общие законы действия факторов среды на организмы.</w:t>
      </w:r>
    </w:p>
    <w:p w:rsidR="003A2F5A" w:rsidRDefault="003A2F5A" w:rsidP="003A2F5A">
      <w:pPr>
        <w:pStyle w:val="a3"/>
        <w:spacing w:after="480" w:line="240" w:lineRule="auto"/>
        <w:ind w:left="0" w:right="-3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A2F5A" w:rsidRDefault="003A2F5A" w:rsidP="003A2F5A">
      <w:pPr>
        <w:pStyle w:val="a3"/>
        <w:spacing w:after="480" w:line="240" w:lineRule="auto"/>
        <w:ind w:left="0" w:right="-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соответствие:</w:t>
      </w:r>
    </w:p>
    <w:p w:rsidR="003A2F5A" w:rsidRDefault="003A2F5A" w:rsidP="003A2F5A">
      <w:pPr>
        <w:pStyle w:val="a3"/>
        <w:spacing w:after="480" w:line="240" w:lineRule="auto"/>
        <w:ind w:left="0" w:right="-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– Закон оптимума.  Б – Зона оптимума.  В – Зона угнетения.  Г – Критическая точка.</w:t>
      </w:r>
    </w:p>
    <w:p w:rsidR="003A2F5A" w:rsidRDefault="003A2F5A" w:rsidP="003A2F5A">
      <w:pPr>
        <w:pStyle w:val="a3"/>
        <w:spacing w:after="480" w:line="240" w:lineRule="auto"/>
        <w:ind w:left="0" w:right="-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 – Закон экологической индивидуальности видов.  Е – Закон ограничивающего фактора.</w:t>
      </w:r>
    </w:p>
    <w:p w:rsidR="003A2F5A" w:rsidRDefault="003A2F5A" w:rsidP="003A2F5A">
      <w:pPr>
        <w:pStyle w:val="a3"/>
        <w:spacing w:after="480" w:line="240" w:lineRule="auto"/>
        <w:ind w:left="0" w:right="-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 – Закон совместного действия факторов.  З – Закон незаменимости факторов.</w:t>
      </w:r>
    </w:p>
    <w:p w:rsidR="003A2F5A" w:rsidRDefault="003A2F5A" w:rsidP="003A2F5A">
      <w:pPr>
        <w:pStyle w:val="a3"/>
        <w:spacing w:after="480" w:line="240" w:lineRule="auto"/>
        <w:ind w:left="0" w:right="-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– Фотопериодизм.  К – Экологические факторы.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Реакция организмов на суточный ритм освещения (соотношение продолжительности дня и ночи), которая выражается в изменении интенсивности процессов роста и развития.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1418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существует двух близких видов, сходных по своим адаптациям.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1418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фактор позитивно влияет на организм лишь в определённых границах.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1418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Элементы окружающей среды, оказывающие влияние на живые организмы, в ответ на которые организм реагирует приспособительными реакциями – адаптациями.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1418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организмы одновременно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воздействуют  многие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факторы, создающие определённый комплекс условий, в которых обитают эти организмы. Одни факторы могут усиливать или смягчать силу действия других факторов.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1418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Наиболее значим тот фактор, который больше всего отклоняется от оптимальных для организма значений.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1418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r w:rsidRPr="009B6ADE">
        <w:rPr>
          <w:rFonts w:ascii="Times New Roman" w:hAnsi="Times New Roman" w:cs="Times New Roman"/>
          <w:sz w:val="24"/>
          <w:szCs w:val="24"/>
        </w:rPr>
        <w:t xml:space="preserve">Значения фактора, которые организмы уже не выдерживают, за их пределами </w:t>
      </w:r>
      <w:r>
        <w:rPr>
          <w:rFonts w:ascii="Times New Roman" w:hAnsi="Times New Roman" w:cs="Times New Roman"/>
          <w:sz w:val="24"/>
          <w:szCs w:val="24"/>
        </w:rPr>
        <w:t>наступает смерть.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1418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оптимальных значениях фактора организмы активно растут, питаются, размножаются.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1418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Отклонения от зоны оптимума в сторону уменьшения или увеличения силы воздействия фактора, при этом жизнеспособность организмов падает.</w:t>
      </w:r>
    </w:p>
    <w:p w:rsidR="003A2F5A" w:rsidRDefault="003A2F5A" w:rsidP="003A2F5A">
      <w:pPr>
        <w:pStyle w:val="a3"/>
        <w:numPr>
          <w:ilvl w:val="0"/>
          <w:numId w:val="1"/>
        </w:numPr>
        <w:tabs>
          <w:tab w:val="left" w:pos="284"/>
          <w:tab w:val="left" w:pos="567"/>
          <w:tab w:val="left" w:pos="1418"/>
        </w:tabs>
        <w:spacing w:after="480" w:line="240" w:lineRule="auto"/>
        <w:ind w:left="0" w:right="-34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Полностью заменить один фактор другим нельзя.</w:t>
      </w:r>
    </w:p>
    <w:p w:rsidR="003A2F5A" w:rsidRDefault="003A2F5A" w:rsidP="003A2F5A">
      <w:pPr>
        <w:pStyle w:val="a3"/>
        <w:tabs>
          <w:tab w:val="left" w:pos="1418"/>
        </w:tabs>
        <w:spacing w:after="480" w:line="240" w:lineRule="auto"/>
        <w:ind w:left="0" w:right="-34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1480" w:type="dxa"/>
        <w:tblLook w:val="04A0" w:firstRow="1" w:lastRow="0" w:firstColumn="1" w:lastColumn="0" w:noHBand="0" w:noVBand="1"/>
      </w:tblPr>
      <w:tblGrid>
        <w:gridCol w:w="529"/>
        <w:gridCol w:w="605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A2F5A" w:rsidTr="007D53FB">
        <w:tc>
          <w:tcPr>
            <w:tcW w:w="529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5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A2F5A" w:rsidTr="007D53FB">
        <w:tc>
          <w:tcPr>
            <w:tcW w:w="529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A2F5A" w:rsidRDefault="003A2F5A" w:rsidP="007D53FB">
            <w:pPr>
              <w:pStyle w:val="a3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165D" w:rsidRDefault="0025165D"/>
    <w:sectPr w:rsidR="0025165D" w:rsidSect="003A2F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4507E"/>
    <w:multiLevelType w:val="hybridMultilevel"/>
    <w:tmpl w:val="3BDE3920"/>
    <w:lvl w:ilvl="0" w:tplc="C7A23F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F5A"/>
    <w:rsid w:val="0025165D"/>
    <w:rsid w:val="003A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3E083"/>
  <w15:chartTrackingRefBased/>
  <w15:docId w15:val="{358ADBDE-9DD3-4FB1-9877-FAC4D8B6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F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F5A"/>
    <w:pPr>
      <w:ind w:left="720"/>
      <w:contextualSpacing/>
    </w:pPr>
  </w:style>
  <w:style w:type="table" w:styleId="a4">
    <w:name w:val="Table Grid"/>
    <w:basedOn w:val="a1"/>
    <w:uiPriority w:val="59"/>
    <w:rsid w:val="003A2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Игнатьева</dc:creator>
  <cp:keywords/>
  <dc:description/>
  <cp:lastModifiedBy>Лариса Игнатьева</cp:lastModifiedBy>
  <cp:revision>1</cp:revision>
  <dcterms:created xsi:type="dcterms:W3CDTF">2020-04-07T07:36:00Z</dcterms:created>
  <dcterms:modified xsi:type="dcterms:W3CDTF">2020-04-07T07:37:00Z</dcterms:modified>
</cp:coreProperties>
</file>