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EB8" w:rsidRPr="00030EB8" w:rsidRDefault="00030EB8" w:rsidP="00030EB8">
      <w:pPr>
        <w:spacing w:before="450" w:after="450" w:line="630" w:lineRule="atLeast"/>
        <w:outlineLvl w:val="0"/>
        <w:rPr>
          <w:rFonts w:ascii="playfair_displayitalic" w:eastAsia="Times New Roman" w:hAnsi="playfair_displayitalic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playfair_displayitalic" w:eastAsia="Times New Roman" w:hAnsi="playfair_displayitalic" w:cs="Times New Roman"/>
          <w:b/>
          <w:bCs/>
          <w:color w:val="000000"/>
          <w:kern w:val="36"/>
          <w:sz w:val="48"/>
          <w:szCs w:val="48"/>
          <w:lang w:eastAsia="ru-RU"/>
        </w:rPr>
        <w:t>Доклад</w:t>
      </w:r>
      <w:bookmarkStart w:id="0" w:name="_GoBack"/>
      <w:bookmarkEnd w:id="0"/>
      <w:r w:rsidRPr="00030EB8">
        <w:rPr>
          <w:rFonts w:ascii="playfair_displayitalic" w:eastAsia="Times New Roman" w:hAnsi="playfair_displayitalic" w:cs="Times New Roman"/>
          <w:b/>
          <w:bCs/>
          <w:color w:val="000000"/>
          <w:kern w:val="36"/>
          <w:sz w:val="48"/>
          <w:szCs w:val="48"/>
          <w:lang w:eastAsia="ru-RU"/>
        </w:rPr>
        <w:t>: Происхождение русских фамилий. Ономастика</w:t>
      </w:r>
    </w:p>
    <w:p w:rsidR="00030EB8" w:rsidRPr="00030EB8" w:rsidRDefault="00030EB8" w:rsidP="00030EB8">
      <w:pPr>
        <w:spacing w:after="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  <w:t>Содержание:</w:t>
      </w:r>
    </w:p>
    <w:p w:rsidR="00030EB8" w:rsidRPr="00030EB8" w:rsidRDefault="00030EB8" w:rsidP="00030EB8">
      <w:pPr>
        <w:spacing w:after="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  <w:t>1 </w:t>
      </w:r>
      <w:r w:rsidRPr="00030EB8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  <w:lang w:eastAsia="ru-RU"/>
        </w:rPr>
        <w:t>)Ономастика………………………………………………………………….2</w:t>
      </w:r>
    </w:p>
    <w:p w:rsidR="00030EB8" w:rsidRPr="00030EB8" w:rsidRDefault="00030EB8" w:rsidP="00030EB8">
      <w:pPr>
        <w:spacing w:after="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  <w:lang w:eastAsia="ru-RU"/>
        </w:rPr>
        <w:t>2) История происхождения…………………………………………………...3</w:t>
      </w:r>
    </w:p>
    <w:p w:rsidR="00030EB8" w:rsidRPr="00030EB8" w:rsidRDefault="00030EB8" w:rsidP="00030EB8">
      <w:pPr>
        <w:spacing w:after="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  <w:lang w:eastAsia="ru-RU"/>
        </w:rPr>
        <w:t>3) Форманты……………………………………………………………………6</w:t>
      </w:r>
    </w:p>
    <w:p w:rsidR="00030EB8" w:rsidRPr="00030EB8" w:rsidRDefault="00030EB8" w:rsidP="00030EB8">
      <w:pPr>
        <w:spacing w:after="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  <w:lang w:eastAsia="ru-RU"/>
        </w:rPr>
        <w:t>4 )География фамилий…………………………………………………………7</w:t>
      </w:r>
    </w:p>
    <w:p w:rsidR="00030EB8" w:rsidRPr="00030EB8" w:rsidRDefault="00030EB8" w:rsidP="00030EB8">
      <w:pPr>
        <w:spacing w:after="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  <w:lang w:eastAsia="ru-RU"/>
        </w:rPr>
        <w:t>5) Все ли однофамильцы родственники?.......................................................10</w:t>
      </w:r>
    </w:p>
    <w:p w:rsidR="00030EB8" w:rsidRPr="00030EB8" w:rsidRDefault="00030EB8" w:rsidP="00030EB8">
      <w:pPr>
        <w:spacing w:after="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  <w:lang w:eastAsia="ru-RU"/>
        </w:rPr>
        <w:t>6) Нестандартные русские фамилии. ……………………………………...11</w:t>
      </w:r>
    </w:p>
    <w:p w:rsidR="00030EB8" w:rsidRPr="00030EB8" w:rsidRDefault="00030EB8" w:rsidP="00030EB8">
      <w:pPr>
        <w:spacing w:after="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  <w:lang w:eastAsia="ru-RU"/>
        </w:rPr>
        <w:t>7)</w:t>
      </w:r>
      <w:r w:rsidRPr="00030EB8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  <w:t> </w:t>
      </w:r>
      <w:r w:rsidRPr="00030EB8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  <w:lang w:eastAsia="ru-RU"/>
        </w:rPr>
        <w:t>Часть 7. ПРАВИЛА ИЗМЕНЕНИЯ ИМЕН И ФАМИЛИЙ…………..14</w:t>
      </w:r>
    </w:p>
    <w:p w:rsidR="00030EB8" w:rsidRPr="00030EB8" w:rsidRDefault="00030EB8" w:rsidP="00030EB8">
      <w:pPr>
        <w:spacing w:after="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  <w:lang w:eastAsia="ru-RU"/>
        </w:rPr>
        <w:t>Список литературы………………………………………………………….19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Так территориально и диахронично характерны имена на всех уровнях: фонетическом, лексическом, словообразовательном. Это относится не только к топонимии и антропонимии, а и ко всем разделам ономастики, изученным слишком мало или не изученным совсем. Ономастика располагаеттранспортом, о каком не может и мечтать самая богатейшая экспедиция диалектная или историческая – «фантастической машиной времени» Г. Уэльса.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У каждого вида имен свои преимущества и свои минусы, если рассматривать их как источники по истории языка и его диалектов. Топоним не монета, на которой высечена дата, зато он прикреплен к месту (хотя многие топонимы перенесены: например, русская топонимия Сибири — своего рода «повторительный курс топонимии </w:t>
      </w: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тех территорий, с которых шли переселенцы, но уже само это – замечательный исторический источник). Фамилии перелетны вместе со своими носителями, но ценно их преимущество – их основы не гадательны, строгая форма канонического имени известна точно, ее сопоставление с живой раскрывает процессы, обусловленные закономерностями истории русского языка и диалектов.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Русская ономастика – огромный котел, который массу притяжательных прилагательных переплавляет в существительные. Еще существует картина, обнаруженная подсчетами фамилий более 3 миллионов русских – оказалось, что нет единой преобладающей фамилии.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 Новгородской, Псковской и соседних областях преобладали Ивановы, на Севере – Поповы, во всем Северном Поволжье – Смирновы и т.д.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Внутренние, специфические закономерности ономастики, конечно, усложняют привлечение ее в помощь другим отраслям языкознания. Тем дороже каждая отрасль! Не нужно радоваться взаимным сходствам и огорчаться расхождениями. Взаимные иллюстрации подтверждают известное, а расхождения открывают неведомое.</w:t>
      </w:r>
    </w:p>
    <w:p w:rsidR="00030EB8" w:rsidRPr="00030EB8" w:rsidRDefault="00030EB8" w:rsidP="00030EB8">
      <w:pPr>
        <w:spacing w:after="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  <w:t>Часть 1. ОНОМАСТИКА</w:t>
      </w:r>
      <w:r w:rsidRPr="00030EB8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  <w:lang w:eastAsia="ru-RU"/>
        </w:rPr>
        <w:t> </w:t>
      </w: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Ономастика (от греч. onomastikos — относящийся к наименованию, onpan&gt;- имя,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название), 1) раздел языкознания, изучающий собственные имена, нстормо их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возникновения и преобразования в результате длительного употребления в языке-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источнике или в связи с заимствованием в др. языки. 2) Собственные имена различных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типов (ономастическая лексика), онимия, которая в соответствии с обозначаемыми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объектами делится на антропонимику, топонимику, зоонимию (собственные имена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животных), астронимию, космонимию (название зон и частей Вселенной), теонимию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(имена богов) и др. Ономастические исследования помогают выявлять пути миграций 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места былого расселения различных народов, языковые и культурные контакты, более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древнее состояние языков и соотношение их диалектов. Топонимия (особенно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гидронимия) зачастую является единственным источником информации об исчезнувших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языках и народах.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Антропонимика (от антропо… и греч. onyma — имя), раздел ономастики, изучающий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собственные имена людей, происхождение, изменение этих имён, географическое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распространение и социальное функционирование, структуру и развитие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антропонимических систем. В современной русской антропонимической системе каждый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человек имеет личное имя {выбираемое из ограниченного списка), отчество и фамилиуо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(возможное число последних практически неограничено). Существовали и существуют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иные антропонимические системы: в Др. Риме каждый мужчина имел преномен — личное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имя (таковых было всего 18), номен — имя рода, передаваемое по наследству, и когномен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— имя, передаваемое по наследству, характеризующее ветвь рода. В современной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Испании и Португалии человек имеет обычно несколько личных имён (из католического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церковного списка), отцовскую и материнскую фамилии. В Исландии каждый человек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имеет личное имя (из ограниченного списка) и вместо фамилии — производное от имени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отца. В Китае, Корее, Вьетнаме имя человека складывается из односложной фамилии (в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разные эпохи их насчитывалось от 100 до 400) и личного имени, обычно состоящего из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двух односложных морфем, причём количество личных имён неограничено. Особое место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 антропонимических системах занимают гипокористики (ласкательные 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уменьшительные имена — русские Машенька, Петя, английские Bill и Davy), а также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псевдонимы и прозвища.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Топонимика (от греч. topos — место и onyma — имя, название), составная часть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ономастики, изучающая географические названия (топонимы), их значение, структуру,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происхождение и ареал распространения. Совокупность топонимов на какой-либо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территории составляет её топонимию. Микротопонимия включает названия небольших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географических Объектов: урочищ, ключей, омутов, c.-х, угодий и т, п, Т, развивается в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тесном взаимодействии с географией, историей, этнографией. Топонимия — важный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источник для исследования истории языка (истории лексикологии, диалектологии,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этимологии и др.), так как некоторые топонимы (особенно гидронимы) устойчиво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сохраняют архаизмы и диалектизмы, часто восходят к языкам-субстратам народов,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живших на данной территории Т. помогает восстановить черты исторического прошлого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народов, определить границы их расселения, очертить области былого распространения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языков, географию культурных и экономических центров, торговых путей и т.п.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Прикладным аспектом Т. является практическая транскрипция топонимов, устанавливающая их исходное и единообразное написание и передачу на других языках, что важно для картографирования военных целей.</w:t>
      </w:r>
    </w:p>
    <w:p w:rsidR="00030EB8" w:rsidRPr="00030EB8" w:rsidRDefault="00030EB8" w:rsidP="00030EB8">
      <w:pPr>
        <w:spacing w:after="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  <w:t>Часть 2. ИСТОРИЯ ПРОИСХОЖДЕНИЯ ФАМИЛИЙ.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Для того, чтобы профессионально вести разговор о фамилиях, необходимо начать с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самого главного — как они образовывались?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В книге Горбаневского приводится 5 основных путей образования русских фамилий: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1. Фамилии, образованные от канонических и различных народных форм крестильных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христианских имен.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2.Фамилии, сохранившие в своей основе имена мирские. Мирские имена пришли из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языческих времен, когда имен церковных не существовало: многие из них были просто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именами собственными, другие возникли как прозвища, но потом их основа забылась 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они стали просто именами. Третьи имена суеверные родители давали своим чадам, дабы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избавить их от разных житейских проблем: тут-то и появились князья по имени Батрак 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Голик, священники по имени Черт и Сатана и, наконец, многочисленные Дураки 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Оболтусы, которые таковыми не являлись. Одна была забота у родителей: пусть ребенок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благополучно избежит тех бед, которые забирает на себя данное ему имя.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З.Фамилии, образованные от профессиональных прозвищ предков, рассказывающие, кто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из них, чем занимался. Отсюда Гончаровы, Овсянниковы, Черепенниковы, Бондарчуки,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Ковали и т.д.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4.Фамилии, образованные от названия местности, родом откуда был один из предков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(основой таких фамилий становились разные географические названия — городов,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деревень, станиц, рек, озер и т.д.): Мещеряков, Семилукский, Новгородцев, Москвитинов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 т.д.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5.Интереснейшая группа российских фамилий — принадлежавшие православному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духовенству: Аполлонов, Гиляровский, Троицкий, Рождественский. Между прочим-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Лужков, Высоцкий, Озеров и даже Майоров и Люминантов.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У некоторых знатоков возникнет вопрос: «Но ведь многие российские фамилии имеют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происхождение мусульманское буддийское или иудейское»~ Ответ прост' все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существующие в наше время фамилии народов земного шара возникли приблизительно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при одних и тех же обстоятельствах. Но лишь русское православное духовенство, которое,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 отличие от других конфессий, никогда не пыталось «прижать к ногтю бессерменов»,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внесло в русские фамилии завидное разнообразие. Именно здесь возникли как результат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специального словотворчества фамилии Гиацинтов и Туберозов, Кипарисов и Птолемеев,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Цезарев и Императоров и многие другие 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Ну, если все-таки задать простой вопрос: «Знаете ли вы, что означает лично ваша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фамилия, откуда она произошла, какова ее история?»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Вряд ли будет ошибкой сказать, что в большинстве случаев носитель фамилии этого не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знает, равно как и историю своей семьи дальше, чем на 3-4 поколения. И это, думаю, не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его вина, а его беда, которой способствовали войны, революции, оккупации, переселения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 всевозможные идеологические эксперименты, серьезно иссушившие родники нашей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исторической памяти, Не найти на книжных развалах, где сейчас есть все, и солидных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словарей, рассказывающих о происхождении, истории и мотивировке хотя бы 150-200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тысяч из тех полумиллиона фамилий, которыми пользуются сейчас русские. Как это ни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парадоксально звучит, но буквально до конца XVIII — середины XIX века большинство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населения России фамилий не имело!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ДАНИЛО СОПЛЯ – КРЕСТЬЯНИН XV ВЕКА.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Поначалу фамилии возникали у феодалов. Существовало наследственное землевладение, оно-то и привлекло к появлению наследственных имен. Большая часть княжеских ( а потом и боярских) фамилий указывала на те земли, которые принадлежали феодалу, или </w:t>
      </w: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целиком на местность, откуда он был родом. Так возникли фамилии бояр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Шуйских (по названию реки и города Шуи), князей Вяземских (род Вяземских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существованием этой фамилии также обязан реке — Вязьме). Не менее «прозрачны» с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этой точки зрения и такие старинные фамилии, как Елецкий, Звенигородский,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Мещерский, Тверской, Тюменский и др.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Первые русские фамилии встречаются в старинных документах, относящихся к XV веку.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Но существовать они могли и ранее.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Порой вокруг фамилий происходили жестокие сословные распри. Царь Алексей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Михайлович (отец Петра I) запретил князьям Ромодановским прибавлять к первой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фамилии вторую, традиционную — Стародубские, поскольку вторая фамилия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соответствовала древнему уделу Ромодановских, а это не вполне отвечало идеям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московских царей о централизации, Так вот, после царского указа один из Ромодановских,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Григорий, слезно бил челом «Тишайшему» (как мы помним, так называли Алексея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Михайловича): «Умилосердись„не вели у меня старой нашей честишки отнимать!»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Видите, как крепко цеплялись князья за свою родовитость...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Но у большинства людей, населявших нашу страну, фамилий не было. А что же было?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Стоит только заглянуть в архивные документы, дошедшие до нас из XV, XVI, XVII веков,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 ответ будет найден. Прозвища и отчества — вот что, помимо имен, выполняло для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HАIIIИX IIРЕДKОB функцию социального знака. Раскроем пожелтевшие страницы старинных документов, актовых записей: «Иван Микитин сын, а прозвище Меншик», запись 1568 Года «Онтон Микифоров сын, а прозвище Ждан»„документ 1590 года"; «Губа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Микифоров сын Кривые щеки, землевладелец», запись 1495 года; «Данило Сопля,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крестьянин», 1495 год; «Ефимко Воробей, крестьянин», 1495 год… Таким образом,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впоследствии могли возникнуть фамилии Микитин, Никитин, Меншиков, Микифоров,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Никифоров, Жданов, Кривощеков, Соплин, Воробьев.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Прозвища давались людям их родственниками, соседями, сословным и социальным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окружением. Причем в прозвищах, как правило, отражались какие-то характерные черты,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присущие именно этому человеку, а не другому. Закрепившись в фамилиях, эти черты 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особенности наших далеких предков дошли до сегодняшнего времени. Вот как это могло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быть.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Жил когда-то беловолосый человек. Прозвали его Беляком. Детей его стали звать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Беляковыми: «Чьи они?» — «Да чьи ж, Беляковы». Появилась фамилия Беляков. Но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человек, носящий ее сейчас, вполне может быть не блондином, а шатеном или даже брюнетом. С другой стороны, какой-нибудь гражданин Чернышев, чей далекий предок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звался Чернышем за смолисто-черный цвет своей шевелюры вполне может быть сейчас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блондином. Другой человек за свое пристрастие к болтовне — «верещанию» — мог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прозываться Верещагой, а дети его Верещагиными. Но у него вполне мог быть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молчаливый сосед, также имевший прозвище — Молчан. Вот от него могли пойти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Молчановы.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Нередко в качестве прозвища человек получал название какого- нибудь животного или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птицы, так в прозвище подмечался внешний облик человека, его характер или привычки.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Одного за драчливость могли прозвать Петухом, другого за длинные ноги Журавлем, третьего Ужом – за способность всегда вывернуться, избежать наказания или опасности. От них впоследствии могли возникнуть фамилии Петухов, Журавлев и Ужов. Кстати говоря, вы, наверное, и сами заметили, что птичьих фамилий в русском языке очень много. Объясняется это легко: птицы играли болыпую роль как в крестьянском хозяйстве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 охоте, так и в народных поверьях.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На какие только прозвища не набредают исследователи, листая старинные документы! Вот запись 1495 года, в ней указан крестьянин Игнатко Великие Лапти. А вот документ 1335 года, в нем названы десятки людей, получивших свои прозвища по профессии, по своим занятиям: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Г'ончар, Дегтярь, Зубоволок, Кожемяка, Мельник, Рогозник, Рудомет, Серебренник,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Красильник, Седельник, Скоморох, Швец… Все они могли лечь в основу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соответствующих фамилий.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Всем нам известно некогда популярное русское имя Василий. В русский язык оно пришло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от греческого, где имело значение «царский». От имени Василий образовано более 50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фамилий, которые отличаются друг от друга разнообразными оттенками-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уменыпительно-ласкательным, презрительным и т.д. или же изменены для благозвучия: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Васин, Васькин, Васятников, Васютин, Василевский, Васильчиков, Васильев. А от имени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Иван образовано более ста (! ) фамилий. А вот в фамилии Ищук вы вряд ли «опознаете»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имя… Иосиф. Возникла она на Украине еще в XV веке примерно на территории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нынешних Винницкой, Житомирской, Ровенской и Хмельницкой областей. Именно там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православное имя Иосиф превратилось в Иосип, а затем — и в Исько. Сын человека по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по имени Исько и получал прозвище Ищук. Вот так-то!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PЫБНИKOB — ЭТО ВАМ НЕ КАКОЙ-ТО РЫБАКОВ !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 прошлом даже среди купцов лишь самые богатые — «именитое купечество»—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удостаивалось чести получить фамилию. В XVI веке таких были единицы. Например,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купцы Строгановы. Между прочим, среди фамилий купечества было много таких, в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которых отражалась «профессиональная специализация» их носителей. Возьмите,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например, фамилию Рыбников. Она образована от слова рыбник, то есть «торговец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рыбой»,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Не менее многочисленный слой населения России составляли и служители церкви.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Духовенство начало получать фамилии массово лишь в конце XVIII — первой половине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XIX века. С «церковными» фамилиями мы встречаемся достаточно часто, нередко об этом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 не подозревая.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Часто фамилии давались священникам по названиям тех церквей, в которых они служили: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дьякон Иван, служивший в церкви Троицы, мог получить фамилию Троицкий. Некоторые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священнослужители приобретали фамилии при выпуске из семинарии: Афинский,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Духосошественский, Бриллиантов, Добромыслов, Бенеманский, Кипарисов, Пальмин,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Реформатский, Павский, Голубинский, Ключевский, Тихомиров, Мягков, Липеровский (от греческого корня, означающего «печальный»), Гиляровский (от латинского корня,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означавшего «веселый» ).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Большинство фамилий священников оканчивалось на -ский, в подражание украинским 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белорусским фамилиям: в то время много выходцев из этих областей было в среде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церковной администрации, преподавателей семинарий и духовных академий, Поскольку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таких фамилий на -ский появилось много, в народе нередко награждали семинаристов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иронической фамилией По-морю-аки-по-суху-ходященский. А иногда и того занозистее: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Через-забор-на-девок-глядященский...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Когда в России пало крепостное право, перед правительством встала серьезная задача.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Нужно было дать фамилии бывшим крепостным крестьянам, которые до того их, как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правило, не имели. Так что периодом окончательного «офамиливания» населения страны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можно считать вторую половину XIX века. Одним крестьянам давали полную или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измененную фамилию их бывшего владельца, помещика — так появлялись целые деревни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Поливановых, Гагариных, Воронцовых, Львовкиных. Другим в документе записывали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«уличную» фамилию, которая у иной семьи могла быть и не одна. У третьих в фамилию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превращали отчество. Но весь этот процесс был весьма сложен, нередко люди продолжали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обходиться без фамилий. Такое положение вызвало опубликование в сентябре 1888 года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специального указа сената: «… Как обнаруживает практика, и между лицами, рожденными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 законном браке, встречается много лиц, не имеющих фамилий, то есть носящих так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называемые фамилии по отчеству, что вызывает существенные недоразумения, и даже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иногда злоупотребления… Именоваться определенной фамилией составляет не только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право, но и обязанность всякого полноправного лица, и означение фамилии на некоторых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документах требуется самим законом».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Интересна история и самого слова фамилия. По происхождению своему оно латинское и в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русский язык попало в составе большого числа заимствований из языков Западной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Европы. Но в России слово фамилия поначалу употребляли в значении «семья»;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английское family, французское famille, испанское familia тоже переводятся как «семья». В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XVII — XVIII веках еще бытовало слово прозвище: оно-то в те времена и обозначало,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называло фамилию. И только в XIX веке слово фамилия в русском языке постепенно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приобрело свое второе значение, ставшее затем основным: «наследственное семейное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именование, прибавляемое к личному имени».</w:t>
      </w:r>
    </w:p>
    <w:p w:rsidR="00030EB8" w:rsidRPr="00030EB8" w:rsidRDefault="00030EB8" w:rsidP="00030EB8">
      <w:pPr>
        <w:spacing w:after="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  <w:t>Часть 3. ФОРМАНТЫ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Форманты. Для ответа на вопрос, как и от каким путем шло образование фамилий, в качестве ПРИМЕРА автор статьи Оленев выбрал свою фамилию. Отчасти потому, что ДО СИХ ПОР нигде в литературе не находил УТВЕРДИТЕЛЬНОГО ОТВЕТА на вопрос: от какого же слова ведет происхождение фамилия «Оленев»? Однако, сделанный в конце главы вывод является ОБЩИМ для всех русских фамилий!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Под формантами в ономастике принято понимать те повторяющиеся части имен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собственных, которые его формируют как имя собственное. Они могут быть суффиксами,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окончаниями, сочетанием суффикса и окончания, наконец, даже именем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существительным. Так, формантами являются суффиксы -ов-, -ев-, -ин- в русских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фамилиях Фамилия «Оленев» сформирована формантом — ев- а фамилия «Оленин»—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формантом — ин-. В своей научной работе автор подробно рассматривает историю формирования фамилий этими формантами.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 большинстве случаев формант — ев- формировал фамилии, когда отцовское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имя/прозвище оканчивалось на — ь- (или же на согласную —й-), -й-: Аггей=Аггеев,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Авдей=Авдеев, Берсень=Берсенев, Юрий=Юрьев, Кремень=Кремнев, Скобель=Скобелев,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Бегич=Бегичев и т.п.Формант — ин- формировал фамилии, когда отцовское имя/прозвище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оканчивалось на гласную (в основном -о-, -а-): Кирка=Киркин, Апухта=Апухтин,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Сковорода=Сковородин, Репня=Репнин, Полтина=Полтинин и т.д.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Таким образом, если идти «от обратного», получается, что фамилия «Оленин» должна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была образовываться от прозвища, которое оканчивается на ГЛАСНУЮ, а в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рассматриваемых автором примерах, это — «ОЛЕНЯ». Поэтому, скорее всего, путь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трансформации выглядит следующим образом: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Оленя=Оленин сын=Оленин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А фамилия «Оленев» должна была образовываться от прозвища, которое оканчивается на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-Ь-, а в рассматриваемых примерах, это — «ОЛЕНЬ» (при посредстве мягкого знака в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середине слова, который впоследствии выпал из употребления):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Олень=Оленьев сын=Олен=ь=ев=Оленев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Независимые логические выводы подтверждаются и другими исследователями. Так,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H.М-.Ганжииа пишет: «русские фамилии при своем возникновении в подавляющем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большинстве случаев имели формы притяжательных (т.е. давались по предкам, реже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владельцам, и отвечали на вопрос «чей»?), Поэтому основная масса русских фамилий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имеет суффиксы — ов (-ев), -ин. Различие между ними формальное: суффикс — ов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добавлялся к прозвищам или именам НА ТВЕРДЫЙ СОГЛАСНЫЙ, -о или к прозвищам-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прилагательтным (Кутуз-Кутузов, Игнат-Игнатов, Гаврило-Гаврилов, Смирной-Смирнов),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суффикс — ев — к именам или прозвищам на мягкий согласный (Игнатий-Игнатьев,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Медведь-Медведеа), суффикс — ин к основам на — я (-я) (Гаврила-Гаврилин, Илья-Ильин)» 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Этот вывод говорит также и о том, что фамилии «ОЛЕНЬЕВ» (пишущаяся именно с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мягким знаком посередине) и «ОЛЕНЕВ» имеют один и тот же корень, т.е. являются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РОДСТВЕННЫМИ. Близкие же по звучанию, фамилии «ОЛЕНЕВ» и «ОЛЕНИН» при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пристальном рассмотрении оказываются СОВСЕМ даже НЕ родственными. Основываясь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на этих выводах, каждый желающий сможет без труда определить, КАКОЕ ПРОЗВИЩЬ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легло в основу его фамилии.</w:t>
      </w:r>
    </w:p>
    <w:p w:rsidR="00030EB8" w:rsidRPr="00030EB8" w:rsidRDefault="00030EB8" w:rsidP="00030EB8">
      <w:pPr>
        <w:spacing w:after="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  <w:lastRenderedPageBreak/>
        <w:t>Часть 4. ГЕОГРАФИЯ РАСПРОСТРАНЕНИЯ ФАМИЛИЙ.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0 чем может рассказать география и зачем она нужна?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 палатке географии при изучении генеалогии вкладывается определенный смысл.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Особенное внимание здесь уделяется географии населения, изучающей размещение 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территориальную организацию населения. Эта отрасль социально-экономической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географии рассматривает в географическом (территориальном) аспекте комплекс проблем,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связанных с населением, — его численность, структуру, расселение и его территориальные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формы (городские и сельские поселения).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Любой занимающийся историей собственного рода (фамилии) столкнется с «проблемой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однофамильцев» и сразу же захочет выяснить, не родственны ли они? Естественно, если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речь идет о не совсем распространенной фамилии, потому как выше показано, что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близкое родство, например, всех Ивановых и Васильевых ИСКЛЮЧЕНО.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Как правило, поиск возможного родства органичивается 3-4 поколениями (дед-прадед)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опрашиваемых и местом, откуда были выходцами предки. Если они не совпадают,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формируется заключение: МЫ ОДНОФАМИЛЬЦЫ! Иногда такой вывод бывает весьма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поспешным. Изучение географии населения вкупе с анализом миграционных процессов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поможет БОЛЕЕ ТОЧНО ответить на этот вопрос, Так, фамилия «Бедов» в Дмитровском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уезде в 1858 г. зафиксирована в дер. Ильино (Тимоновская волость, Север) и дер.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Шелково (Митинская волость, Восток). Вряд ли здесь можно говорить о родственных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связях обладателей этой фамилии. Скорее всего, речь идет об однофамильцах. Хотя для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гого, чтобы ответить на этот вопрос 100-% утвердительно, необходимо проследить историю семьи на протяжении 150-200 лет.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 большинстве случаев этот вопрос весьма затруднен из-за отсутствия исторических источников. Фамилия «Борисов» в Дмитровском уезде в 1858 г. зафисирована в сельце Сляднево и дер. Насадкино. Однако, оба этих селения распогалались в Гарскай волости, на Севере уезда, в 20 верстах от города Дмитрова. Большая вероятность того, что эти Борисовы — родственники (хотя по данным Х ревизии эти селения принадлежали разным владельцам). А вот с фамилией «Брагин» все намного проще. Фамилия зафиксирована в с. Волдынском и дер. Микишкино. Оба селения располагались в Ольговской волости, в Центре Дмитровского уезда и по данным Х ревизии принадлежали одному владельцу — Николаю и Ивану Абрамовичам Зубковым.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 любопытным примером пришлось столкнуться исследователям при изучении исповедальных ведомостей 1777 г. по г. Верея, В КАЖДОМ(!!) из 6 городских приходов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(3 – по собороной церкви Рождества Христова, по церкви Георгия великомученика, св. пророка Ильи, Царя Константина и церкви Козьмы и Дамиана) зафиксированы фамилии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«Гдушков» и «Митюшин», Родственны ли они, ведь Верея не такой же уж бодьшой город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как Москва? И почему их так много (свыше 100 представителей)? Характерны ли эти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фамилии только для Верейского уезда? Безусловно, приведенные вьше примеры,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охватывают лишь один регион, Центр — Московскую губернию. А как быть с Востоком 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Сибирью?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Основываясь на каких данных мы сможем ТОЧНО сказать, родственен ли мне человек с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такой же фамилией? Безусловно, документально подтвержденные данные о том, что мы все имеем одного общего предка. Хорошо, если наш экскурс в историю продлится до кон. XIX- нач. ХХ в. Для этого вполне хватит и ВОСПОМИНАНИЙ дедушек и бабушек. Для сер. XIX в. окажется достаточно и данных последней, Х ревизии населения (1858 г.). Весомым фактором в установлении степени родства является МЕСТО, откуда были выходцами предки. Хорошо, если ИЗ ОДНОГО и ТОГО ЖЕ села. А если один — из Коломенского района, а другой — из Рязанской области? Есть ли здесь родство и как его хотя бы гипотетично определить?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 кон. XIX — нач. ХХ вв., уже после отмены крепостного права миграционный процесс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бывших крепостных набрал колоссальные обороты. В метрических книгах по Московской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губернии все чаще упоминаются выходцы из близлежащих губерний — Тверской,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Рязанской, Владимирской и т.п., работающие в качестве «приписных», «по найму» и т.п.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 нач, XIX в, постепенно набирает обороты и отпуск дворовых и крестьян на волю, Куда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они уходили? Как далеко от родного села мог уехать крестьянин?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Возникает вопрос: всегда ли живущие в одном селе носители одной фамилии родственны?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 99-% случаев ДА! Процент погрешности остается только на случай ПЕРЕВОДОВ в то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же село крестьян с точно такой же фамилий из других уездов и губерний. Но такая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вероятность крайне мала!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 качестве примера исследователи приводят архивные данные по сельцу Суханово Коломенской округи.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 1850 г. в сельце Ратчино упоминались две линии представителей фамилии ГОЛИКОВ.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Ни па данным предыдущей, VIII (1834), ни VII (1816) ревизий, не удалось установить,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имеют ли они общего предка. Завеса немного приоткрылась в VI ревизии 1811 г. По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данным, найденным в ней, указывалось, что в 1804 г, гр, А, И, Толстой-Остерман (владелец сельца Ратчино) приобрел и титулярного советника Н.Д.Костомарова в сельце Суханово Михаила и Якова Максимовых детей, чьи потомки спустя 30 лет писались как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«Голиковы». В том же году, у того же Костомарова, но уже в селе Яварастино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Волоколамского уезда, были приобретены 42-летний Ефим Степанов с племянником,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Которые в 1834 году тоже писались как ГОЛИКОВЫ. На первый взгляд, ПРОСТО ОДНОФАМИЛЬЦЫ, тем более из разных концов Московской губернии: одни — с запада,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другие — с юго-востока. Однако, приобретены они были У ОДНОГО И ТОГО ЖЕ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ВЛАДЕЛЬЦА. Это означает, что НАСИЛЬСТВЕННЫЙ РАЗДЕЛ СЕМЬИ Голиковых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МОГ быть произведен титулярным советником Н.Д.Костомаровым в кон. XVIII в.!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Выше упоминалось что исследователя Оленева приятно удивила БОЛЬШАЯ распространенность его фамилии, чем на которую он мог рассчитывать. Конечно, фамилия Оленев не такая уж редкая, как Цибрин или Трифакин, но в то же время и не такая уж частая, как Иванов или Петров.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Не ограничиваясь данными только по той местности, откуда были выходцами его предки,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Автору статьи пришлось все материалы о своей фамилии, которые он черпал из разговоров с однофамильцами, печатных изданий, исторических источников тщательно фиксировать и обобщать.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Вопрос с Сибирью и западными районами «открытым» также не остался. Известно, что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процесс освоения Сибири начался только в 70-80-х гг. XVI в., а МАССОВОГО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ЗАСЕЛЕНИЯ — только с кон. XVII в. Поэтому, вряд ли Сибирь является эпицентром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происхождения фамилии. Необходимо было установить, в каких годах упоминались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представители фамилии в указанных регионах, Здесь хотелось бы специально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подчеркнуть, что большинство данных получено ИЗ УЖЕ ОПУБЛИКОВАННЫХ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ИСТОЧНИКОВ, т.е. ЭТО ДОСТУПНО ЛЮБОМУ!!! Основная масса данных указывала на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XIX в. — время БУРНОГО РАСЦВЕТА крестьянских миграций. И именно поэтому эти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данные нельзя брать за основу. Необходима работа с АРХИВНЫМИ ДОКУМЕНТАМИ,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работа с материалами XVIII и XVII веков.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Как важно знать владельцев земельной собственности.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Насколько далеко вглубь веков мы сможем проследить родственные связи? Какие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сложности при работе с источниками нас ожидают? Тогда уже практически во всех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документах прослеживалась определенная система внесения информации, ее группировка.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 предыдущем же, XVIII столетии, когда тип документов еще только-только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формировался, НИКАКОЙ системы НЕ ПРОСЛЕЖИВАЛОСЬ. Это значительно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затрудняет ведение генеалогического поиска.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 XVIII и тем более в XVII вв. определить, родственны ли изучаемые фамилии, крайне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сложно. Однако, проследить возможную родственную связь между людьми можно,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анализируя ЗЕМЕЛЬНУЮ СОБСТВЕННОСТЬ помещиков! К каким же конкретно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выводам может привести этот анализ? В XIX столетии ВСЕ переходы крестьян из имения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 имение ТЩАТЕЛЬНО ФИКСИРОВАЛИСЬ. В ревизских сказках непременно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указывалось «переведен из такого-то села в таком-то году», «выслан на поселение в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Сибирь», «бежал», «куплен у такого-то помещика» и т.п. В сказках XVIII в. такие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упоминания редки. Одним из примеров могут послужить приведенные ниже данные из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РГАДА. Самым ранним документом, повествующим о селе, откуда были выходцами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предки Оленева (с. Мурмино Рязанской области), оказалась «Отказная книга стольника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Петра Ивановича Бутурлина своей сестре Анне», датированная 1706 годом. Родословие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Бутурлиных найти легко (например, справочник Руммеля-Голубцова) и автор сразу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выяснил, что отцом П.И. и А.И. Бутурлиных был боярин Иван Васильевич Бутурлин.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Возьмем специальную опись ф. 1209 (Поместного приказа, ведавшего распределением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поместий и жалованных вотчин) — алфавитный указатель, где можно найти дела, в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которых упоминается боярин Иван Васильевич Бутурлин. Их всего 3: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Ф. 1209. Д. 397. Лл. 1=3. (1648/49 гг.). Дело об отказе боярину Ивану Васильевичу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Бутурлину в вотчину его поместья в Гуской волости Владимирского уезда.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Ф. 1209. Д. 1775. Лл. 1-6. (1634/85 гг.). Рядная запись боярина Ивана Васильевича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Бутурлина Петру Михайловичу Долгорукову с перечислением приданого за своей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дочерью Анной, в т, ч, и вотчины в Муромском уезде,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Ф, 1209. Д. 1046. Лл. 173-200 (1695/98 гг.). Дело об отказе Ивану Васильевичу Бутурлину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поместий в Звенигородском уезде и Сердецком и Суходольском станах Кашинского уезда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 об отказе обменных поместий в Боровском уезде и Благовещенской засаде Луховского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уезда.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Проанализировав полученные данные, можно прийти к выводу, что боярин И.В.Бутурлин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владел имениями в основном на востоке Центрального района — Владимирский,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Муромский, Рязанский уезды, Звенигородском уезде (с. Козино), а также в Кашинской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уезде (Тверская губерния). В числе районов проживания однофамильцев Владимирская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область (включая Муромский район), Рязанская и Тверская области присутствуют, Таким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образом, не имея пока 100-% данных об общем предке всех изучаемых однофамильцев,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можно предположить, что: Имеется высокая вероятность того, что изучаемые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однофамильцы имели ОДНОГО ОБЩЕГО предка НЕ РАНЕЕ кон. XVII столетия. В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пользу гипотезы говорит тот факт, что имения, располагающиеся во Владимиро-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Муромской земли, Рязанской и Тверской землях, во 2-й пол. XVII в. принадлежали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ОДНОМУ И ТОМУ ЖЕ JIИЦУ, т.к. переводы крестьян из одного имения помещика в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другое ИМЕЛИ МЕСТО и в XVII столетии.</w:t>
      </w:r>
    </w:p>
    <w:p w:rsidR="00030EB8" w:rsidRPr="00030EB8" w:rsidRDefault="00030EB8" w:rsidP="00030EB8">
      <w:pPr>
        <w:spacing w:after="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  <w:t>Часть 5. Все ли однофамильиы родственники?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Британское открытие… для британцев!?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 мае 2000 г. в «Новостях» по центральному телевидению передали сенсационное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открытие британских ученых. В эксперименте, которые они проводили, принимали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участие однофамильцы (Томпсоны}, ранее незнакомые друг с другом.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Оказалось, что 80 % исследуемых; имели одинаковые гены, что говорит об их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происхождении от одного общего предка. 20 % исследуемых, у которых гены оказались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различными, признались, что их предки в свое время носили совсем другую фамилию 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были усыновлены Томпсонами. Безусловно, громкое открытие. Однако, давайте не будем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спешить с выводами. Англия — слишком маленькая страна. Ее площадь составляет всего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244 т. кв.км. Площадь же такой державы как России — 17075 т. кв.км, т.е. в 70 раз больше!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 тому же, население Великобритании составляют всего 4 национальности — англичане,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шотландцы, валлийцы и ирландцы. На территории же России проживает свыше 100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различных национальностей, т.е. больше, чем в Англии в 25 раз! Слишком велико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различие в приведенных цифрах и это сразу бросается в глаза. Тогда применимы ли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выводы британских ученых к России? 80 % ли процентов проживающих в России людей,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носящих одинаковую фамилию, ведут свое происхождение от одного общего предка?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Играет ли здесь роль огромная территория, на которой испокон веков жили наши предки?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Родственны ли Ивановы?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Попробуем применить выводы британских ученых к самой распространенной русской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фамилии — Иванов.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История большинства русских фамилий насчитывает всего около 100 лет, Официально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основная масса населения России получили фамилии только после первой и единственной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всероссийской переписи населения 1897 г. До того момента фамилии бытовали в деревнях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только в виде прозвищ («уличных фамилий»). Те, кто проводил эту перепись, не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мудрствовали лукаво при подборе фамилии крестьянам. В основном они давались по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отчеству отца или деда Поэтому, из списка 100 наиболее популярных русских фамилий,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первые места занимают — Иванов, Васильев, Петров, Михайлов, Федоров, Яковлев,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Андреев, Александров...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Почему на Руси так много Иванов? В русской православной церкви были (да и теперь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есть) особые книги — месяцесловы, или святцы. В месяцеслове на каждый день каждого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месяца записаны имена святых, которых в этот день чтит церковь. Священник перед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обрядом крещения предлагал на выбор несколько имен, которые значились в святцах на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день рождения ребенка, Правда, иногда священник шел на уступки и по просьбе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родителей давал другое имя, которое на данный день в святцах не значилось, Этим,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собственно, и объясняется, что иногда имя, редко встречающееся в святцах, в жизни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встречалось довольно часто. Так, славянские имена Вера, Надежда и Любовь в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дореволюционное время давались детям часто, несмотря на то, что Вера в святцах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встречается в году только 2 раза (30 сентября и 14 октября), а Надежда и Любовь — только по одному разу. Но, во всяком случае, ребенку можно было дать только такое имя,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которое имелось в святцах. Никакого «вольнодумства» тут не допускалось.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Имя Иван (Иоанн) в полных святцах встречается чаще всего, 170 раз (! ), т.е. почти через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день. Именно поэтому фамилия «Иванов» — самая распространенная русская фамилия.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Любопытно, но, проводя исследование официальных русских фамилий Московской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губернии в 1858 г. в Дмитровском и Звенигородском уезде, выяснилось, что такие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фамилии как Иванов, Васильев и Петров в середине прошлого столетия в деревнях НЕ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ВСТРЕЧАЛИСЬ НИ РАЗУ! Самыми распространенными же фамилиями были Козлов (36-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е место среди самых популярных фамилий в 1900 г, по данным Б,-О, Унбегауна), Волков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(22), Комаров (80)...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Получается, что самая распространенная русская фамилия Иванов — искусственного,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«чиновничьего» происхождения, И что самое интересное, ее возникновение отчасти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можно было приписать… нехватке времени! Чиновникам просто было некогда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задумываться и узнавать истинные прозвища, бытующие в деревнях. Если у крестьян не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бьцто официально закрепленной фамилии, чиновнику следовало ЕЕ ПРИДУМАТЬ, По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непонятным пока причинам, составители переписи в большинстве случаев НЕ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УЗНАВАЛИ у крестьян настоящих деревенских прозвищ, а поступали так, как БЫЛО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ПРОЩЕ. Раз твой отец Иван, ты будешь Ивановым! Подобный подход к различению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людей в самой деревне был НЕПРИЕМЛЕМ. Согласитесь, странно было величать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уличной фамилией-прозвищем в деревне Ивановыми, если каждый второй (или третий) в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этой деревне был Иваном. Нужны были более весомые отличающие признаки.</w:t>
      </w:r>
    </w:p>
    <w:p w:rsidR="00030EB8" w:rsidRPr="00030EB8" w:rsidRDefault="00030EB8" w:rsidP="00030EB8">
      <w:pPr>
        <w:spacing w:after="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  <w:lastRenderedPageBreak/>
        <w:t>Часть 6. НЕСТАНДАРТНЫЕ РУССКИЕ ФАМИЛИИ</w:t>
      </w:r>
      <w:r w:rsidRPr="00030EB8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  <w:lang w:eastAsia="ru-RU"/>
        </w:rPr>
        <w:t> </w:t>
      </w: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Фамилии, не оформленные суффиксами -ов (-ев), -ин (-ын), -ский (-цкий), -ской (-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цкой}, принято называть нестандартными. Среди них могут быть выделены фамилии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иноязычные, не ассимилированные русской языковой стихией, а также фамилии явно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русские (или, во всяком случае, явно славянские}, но не получившие по ряду причин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типового суффиксального оформления. Анализ архивных записей XVII века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свидетельствует о том, что в Москве число нестандартных фамилий по сравнению с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другими русскими городами было наивысшим. Это, возможно, объясняется наибольшей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строгостью юридической фиксации фамилий именно в Москве как столице государства,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где прозвание или прозвище точно записывалось и становилось фамилией, изменить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которую было нелегко. Другим источником нестандартных фамилий стали различные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прозвища и деревенские уличные фамилии, которые в 1920-1930-х годах записывались в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документы лицам, не имевшим паспортов.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Среди нестандартных фамилий есть самые короткие из всех когда-либо зарегистрированных, в том числе такие, которые совпадают с названиями букв: Ге, Де, Е,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Эль, Эм, Эн, Ро (греческая буква). От именований по названиям букв старого русского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алфавита возможны фамилии Азов — (аз — а), Букин (буки — б), Ведев (веди — в), Глаголев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(глаголь — r), Добров (добро — д), Юсов (юс — у, ю}.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Некоторые нестандартные фамилии (Од, Ус, Юк, Ярь) омонимичны именам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нарицательным, объяснение которым можно найти в словаре Даля. Эти же основы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зафиксированы в стандартных фамилиях Одяков, Усов, Юков, Ярев. Другие (Аль, Ан, Ли,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Ни, Де) омонимичны союзам, частицам. По существу, эти фамилии не отличаются от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множества односложных трехбуквенных: Бок, Дуб, Гуд, Гуж, Жар, Жук, Зуб, Каз, Кум,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Кус, Лис, Мак, Нос, Poг', PoT, Пир, Сом, Суд, Чан, Чиж, Шип, Шум, в основах которых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нарицательные существительные. Фамилии Аз, Ан, Эм могут происходить от старых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календарных имен Аза„Анн, Емм. Основой двухбуквенных фамилий могут быть 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топонимы, например, фамилии Ик и Оя созвучны названиям рек в Сибири, Оль-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железнодорожной станции.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Возможно и иноязычное происхождение некоторых из этих фамилий. Так, Ан, Аш, Ге,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Це, Ле, Е, Ли, Пи, Су, Те, Шу, Эль, Эм, Эн могут быть французскими нарицательными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именами, например: Ан (фр. ane — осел), Аш (фр. hache — топор), Ге (фр. gai — веселый), 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(фр. haie — изгородь, забор, плетень), Де (фр. De — наперсток), Ле (фр. laid — безобразный,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урод), Ли (фр. lit- кровать, постель), Эль (фр. elle — она, aile -крыло), Эн (фр. haine-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ненависть), Ни (фр. nid — гнездо), Шу (фр. choi -капуста, образное — душенька), Те (фр. the-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чай). Эти фамилии не выпадают из ряда других французских фамилий, таких, как Буланже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(булочник), Сак (мешок) и т. п., и имеют соответствующие русские параллели: Веселый 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Веселов, Топор и Топоров, Изгородев, Заборов, Плетнев, Некрасов, Безобразов, Капустин,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Цушенькин, Крылов, Любимов, Мешков, Гнездов, Чаев и другие.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Фамилии Аш, Po, Шу могут быть также немецкими: Аш (нем. Asche- зола, пепел,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прах), Po (нем. roh — сырой, грубый, жестокий), Шу (нем. Schuh — башмак, ботинок, сапог).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Эти фамилии однородны с другими достаточно известными немецкими фамилиями-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Зингер (певец), Бауэр (крестьянин), Шмидт (кузнец), Шварц (черный) и тоже имеют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параллели в русском языке.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Не исключено происхождение некоторых двухбуквенных фамилий от китайских 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корейских личных именований: Хе, Ли и др. Перечисленные фамилии отмечены в наши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дни у лиц с русскими именем и отчеством, проживающих в различных местах нашей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страны, в том числе в Москве, Поволжье.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Примечательны явно русские фамилии, представляющие собой отнюдь не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существительные, а междометия, краткие прилагательные и причастия, частицы,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местоимения, наречия: Благо, Бойко, Ведь, Гей, Жив, Набок, Нелепо, Ненадо, Нехай,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Ничего, Обут, Подчас, Продан, Раз, Хош, Щедро…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Фамилии Жарко, Жидко, Ярко из-за переноса ударения с последнего гласного на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начальный звучат в русском языке как наречия. Они образованы от сокращенных имен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Жар (Жарко, Жарок), Яр (Ярка, Ярок) с помощью суффикса -ка. Очень интересны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глагольные фамилии, образованные от прозвищных имен, почти не сохранившихся в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современной русской антропонимии: Бей, Брей, Величай, Держи, Думай, Касай. Клюй,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Мигай, Мойся, Негрей, Нестреляй, Нечай, Пачкай, Покусай, Посыпай, Прихожей,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Рассуждай, Сей, Слухай, Тащи, Тронь, Цапай, Шугай и другие. Фамилия Каратай может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быть рассмотрена как отражение акающего произношения в глагольной форме Коротай.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Однако не исключено, что это тюркская фамилия по географическому названию Кара-Тай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— черная долина или созвучному родоплеменному названию.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Единично зафиксированная у нас фамилия Нещадим интересна как отражающая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древнеславянские причастные образования. Конечное -им было и антропонимическим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суффиксом (ср. старые русские некалендарные имена Радам, Любим, Неугасим).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Некоторые отглагольные фамилии оканчиваются на -ко: Наливайко, Помилуйко,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Потеряйко, Раздобудько, Тронько, Чуйко. Совершенно очевидно, что изначально это были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прозвища типа Наливай, Помилуй, Потеряй, Добудь, Тронь, Чуй.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Среди нестандартных русских фамилий сохранилось довольно много прозваний по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местожительству, не оформленных соответствующим суффиксом: Беломорец, Быховец,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Вологжанин, Волынец, Вятич, Запорожец, Костромич, Москвич, Полтавец, Самарец,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Уманец, Уралец, Устюжанин, Фастовец, Черноморец. Интересную группу фамилий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составляют образования с суффиксом -ец: Антонец, Гориславец, Данилец, Иванец,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Кондратец, Миронец, Никанец, Федец, Яковец. Это ласковые прозвания детей в семье,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содержащие также указание на отношение к главе семьи; сын или внук Антона, Горислава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 т, д, от перечисленных следует отличать фамилии с древнеславянским суффиксом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собирательности -овцы: Гавриловцы, Павловцы — семейства, названные по главе семьи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Гаврило, Павел. Гавриловец, Павловец — представители данных родов.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Встречаются фамилии с суффиксом -онок(-ёнок): Михайленок, Наделенок, Отдаленок,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Костюшенок, Иваненок. Так в западных областях России прозывались младшие сыновья,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а позже — их потомки.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Отметим также географические названия в чистом, бессуффиксном виде,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встречающиеся в официальных источниках как фамилии лиц, имеющих русские имена 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отчества: Астрахань, Америка, Арбат, Буг, Волга, Галич, Гамбург, Гатчина, Донец, Дунай,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Кама, Каменец, Клин, Конотоп, Корсунь, Кострома, Крым, Миргород, Нарва, Невель,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Одесса, Полтава, Польша, Прут, Пярну, Рига, Ростов, Самара, Сура, Терек, Харьков.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В составе фамилий можно встретить самые разнообразные личные имена, древние 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новые, полные и сокращенные, русские и нерусские, мужские и женские: Авдей, Аким,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Амос, Анатолий, Артюх, Бова, Борис, Васюк, Васюта, Володя, Ганночка, Гриня, Гриша,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Груня, Грушка, Драган, Дружина, Ермак, Казимир, Карп, Касьян, Костя, Логин,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Магдалина, Мазепа, Маня, Павел и другие.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 наконец среди нестандартных фамилий очень много существительных с самым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разнообразным лексическим значением основ: Баня, Богатырь, Богач, Бородач, Бражник,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Братшико, Буран, Бурлак, Ветер, Глаз, Гриб, Гроза, Луч и другие. Широко известны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стандартные фамилии: Богатырев, Богачев, Ветров, Глазов, Грибов и другие. Среди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нестандартных обнаруживаются те прозвищные имена, от которых образовались такие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стандартные фамилии,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Немногочисленную, но своеобразную группу составляют бытовавшие в дворянско-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помещичьей среде фамилии, образованные посредством усечения полных фамилий.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Усеченные фамилии присваивали, как правило, побочным детям. Из подобных фамилий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известны Пнин (из Репнин), Бецкой (из Трубецкой), Агин (из Елагин), Темкин (из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Потемкин). В качестве новой фамилии мог использоваться и начальный слог полной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фамилии: Го (из Голицын), Те (из Тенишев). Такие усечения были одним из источников появления нестандартных двухбуквенных фамилий.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Среди нестандартных русских фамилий есть такие, основы которых не имеют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соответствий в литературном языке: Аргун (владимирск.- плотник), Бердник (бердо-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принадлежность ткацкого станка; бердник — бердачный мастер), Будяк (западное будятися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— шататься); Бузун (вологодск.- буян, драчун), Варакса (вологодск. — плохой писец),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Веренчик (тверск, веренить — спешить, торопиться), Войт (юго-зап, — городской голова),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Волеваха (вологодск. волевать — своевольничать), Гонтарь (гонт — щепа для настила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кровли), Клетник (северное — приставленный к барской клети, т. е. амбару), Смоляр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(смолилыцик), Шаповал (запади.- кто валяет войлоки). Эти же основы мы находим в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стандартных фамилиях Аргунов, Бердников, Будяков, Волевахин, Гонтарев, Клетников,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Смоляров, Шаповалов и др.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Чтобы выявить самые характерные черты, отличающие русские фамилии от фамилий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иных народов, надо обращать внимание и на их основы, и на их суффиксы. У стандартных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русских фамилий достаточно выявить наличие русского суффикса, который может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оформлять и нерусскую по происхождению основу, в том числе основу личного или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прозвищного имени: Иванов, Керимов, Гулиев. Им могут возразить, что Керимов, Гулиев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— фамилии азербайджанские, Фазылов, Гумеров- татарские,-Каримов--таджикская-и-т. д.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Однако все они образованы по русским моделям и не имеют формальных отличий от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собственно русских фамилий. Добавим, что Бабаевым может быть русский и дагестанец,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Юсуповым — русский и татарин, Караевым — русский и узбек. Такие фамилии, как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Абрамовы, Моисеевы, Самсоновы, Давыдовы, Юдины, Самойловы, принадлежат почти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исключительно русским; Семёновы, Козыревы, Исаевы могут быть не только русскими,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но и осетинами.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Русскими являются и те нестандартные фамилии, которые образованы от слов,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употребляющихся в русском литературном языке или в его местных диалектах: Метла,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Мех, Пирог, Пряник, Редька, Салоп, Сафьян, Ступа, Шапочка, Шлык (устар. — чепец,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колпак), Хворост, Шуба и диалектные Пекур (тамбовск. — малый горшок), Сырица (запади.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— невыделанная кожа), Чигирь (астрах., крымск. — водоподъемный снаряд для поливки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садов), Малай (южн. — пшеничное толокно), Лизанец (сарат. — кусок соли для лизания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скоту), Маслюк (зап. — гриб, масленок), Напара (псковск., тверск. — опара), Печерица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(псковск. — гриб, шампиньон), Просяник (псковск., тверск, — пирог с пшеном), Лузан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(сибирск. — род короткой безрукавной рубахи), Надрага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(северн. надраги — штаны, брюки).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Эти фамилии не могут быть отнесены к иноязычным, потому что корнями своими уходят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 русские народные говоры.</w:t>
      </w:r>
    </w:p>
    <w:p w:rsidR="00030EB8" w:rsidRPr="00030EB8" w:rsidRDefault="00030EB8" w:rsidP="00030EB8">
      <w:pPr>
        <w:spacing w:after="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  <w:t>Часть 7. ПРАВИЛА ИЗМЕНЕНИЯ ИМЕНИ ФАМИЛИЙ</w:t>
      </w:r>
      <w:r w:rsidRPr="00030EB8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  <w:lang w:eastAsia="ru-RU"/>
        </w:rPr>
        <w:t> </w:t>
      </w: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РОД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Личные имена людей обычно бывают существительными, а фамилии и прозвища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могут быть и существительными и прилагательными. В системе русской грамматики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имена существительные и прилагательные обладают грамматическими родом, числом 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падежом.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 отличие от имен существительных нарицательных, которые относятся в русском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языке к одному из трех родов: мужскому, женскому или среднему, собственные имена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людей относятся лишь к мужскому или женскому роду в соответствии с полом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именуемого. Поэтому имена с окончаниями, типичными для русских слов среднего рода,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оказываются в русском языке вне соответствующего грамматического ряда.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Такие имена, как Роджеро, Микеле, Антонио, условно относятся к мужскому роду,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оставаясь несклоняемыми, а имена Анеле, Фире, Маро условно относятся к женскому 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также не склоняются. Из-за этой условности и неопределенности бывает и так, что одним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 тем же именем (Сафо, Сулико, Ларго) называют и мальчиков и девочек, а это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оказывается неудобно. Если у Сулико и фамилия окажется несклоняемой, то таким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именем будет очень трудно пользоваться, а при знакомстве с документами будет неясно,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какого пола владелец документов.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Основные черты традиционных русских полных мужских имен следующие: они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оканчиваются на твердый согласный (Иван), на мягкий согласный (Игорь) и на -й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(Андрей, Арий) и иногда на -а, -я (Фома, Илья). Основная характерная черта полных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женских имен: они оканчиваются на -а (-я, -ия) или на мягкий согласный (Анна, Мария,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Любовь).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Если конечные элементы новых или заимствованных имен соответствуют указанным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характеристикам, они легко входят в русский именной ряд (Айдын, Виль, Торий; Нафиса,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Дося, Асия, Нинель).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Однако многие новые и заимствованные имена имеют окончания, отличающиеся от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указанных. Их родовая принадлежность условна (ср. мужские Сакко, Саккованцетти,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Седьмое Ноября, Руссо, Эрли, Рево, Ромео, Низами, Оли, Отто, Ли и т. п. и женские Дали,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Дженни, Бэби, Бриллиант, Вивиен, Розмари, Русудан, Рэмо, Тинатин, Флоренс). Такие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имена в предложении согласуются с прилагательными, местоимениями и глаголами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мужского и женского рода соответственно, однако сами не склоняются. Счастливому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Отто улыбающаяся Флоренс поднесла цветы, собранные Оли и Бэби. Естественно, что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подобный текст скорее походит на отрывок из переводного романа, чем на описание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нашей русской действительности. В нем только первое и второе имена имеют условно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грамматический род благодаря согласованию с прилагательными.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Русские сокращенные и ласкательные формы имен также соотносятся с мужским или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женским грамматическим родом. При этом имена, оканчивающиеся на -а, -я, могут быть в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равной мере мужскими и женскими (Валя, Мара). Имена, оканчивающиеся на согласный 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относящиеся к мужскому грамматическому роду, могут служить и для именования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женшин; Срок, Светик, Лизочек, 3десь налицо противоречие между грамматическим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родом слова и полом носителя имени. Поскольку и основы и суффиксы подобных имен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общеизвестны, это не создаст затруднения для общения. Если таким же образом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оформлены недостаточно хорошо известные иноязычные имена, это может затруднить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общение (ср. Употребление в русских фразах заимствованных женских имен вроде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Шушаник, Чечек, Суок, Хюргюлек, Мидекчик, Кертик, Севек).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Фамилии, как и личные имена, относятся в русском языке к мужскому и женскому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грамматическому роду. Типичные мужские фамилии оканчиваются на -ов, -ев, -ин, -ын,-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ой, -ий (-ской, -ский, -цкай, -цкий). Типичные женские фамилии оканчиваются на -ава,-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ева, -ина, -ьша, -ая, -яя (-екая, -цкая). Эти фамилии образуют согласующиеся друг с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другом пары: Смирнов — Смирнова, Зайцев — Зайцева, Курочкин — Курочкина, Пшеницын-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Пшеницына, Верховой — Верховая, Синий — Синяя, Тверской — Тверская, Рябский-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Рябская, Трубецкой — Трубецкая, Высоцкий — Высоцкая.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Однако есть и непарные фамилии, относящиеся лишь к какому-нибудь одному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грамматическому роду, хотя и принадлежащие как мужчинам, так и женщинам, а также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фамилии, практически остающиеся вне родовой соотнесенности; к первым относятся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русские нестандартные фамилии, образованные от имен существительных: Калмык,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Мельник, Бык, Ус, Вечер, Воспитанник, Кончак, Молоток, Пятница, Зима, Жила, Судьба,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Доля, Америка, Ручка, Соска и т. д., ко вторым — русские нестандартные фамилии,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образованные от наречий, частиц, междометий, глаголов: Благо, Ничего, Гей, Ли, Де,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Наливайко, Погоняйко и иноязычные фамилии Доливо, Гранде. Иноязычные фамилии,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оканчивающиеся на согласный (Берг), и русские нестандартные, оканчивающиеся на =й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(Полетай), относятся к мужскому грамматическому роду.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Еще раз обратим внимание на та, что эти фамилии не имеют мужских и женских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соответствий, что женские формы к фамилиям Воспитанник, Мельник, Татарин, Казначей,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Наладчик, Александр, Сосед и т, п, будут не Воспитанница, не Мельничиха, не Татарка,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не Казначейша, не Наладчица, не Александра, не Соседка, а те же неизменные формы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слов мужского рода. Соответственно и фамилии типа Красавица, Гусыня, Карелка,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Ворона, Кошка, Повариха не имеют мужских соответствий Красавец, Гусь, Карел, Ворон,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Кот, Повар и т. п. Это непарные фамилии (исторически многие из них, даже такие, как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Ворона или Краса, были прозвищами мужчин), они не имеют и множественного числа.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Не всегда легко образовать женские формы от таких фамилий, как Дворецкий,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Чубатый, Усатый, Портной, Пирожный, хотя фамилии этого типа органично входят в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русскую словообразовательную систему и женские соответствия образовывать от них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естественно: Портной — Портная (не Портниха! ), Дворецкий — Дворецкая, Пирожный-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Пирожная, Громовой — Громовая, Чубатый — Чубатая, Усатый — Усатая и т. д.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Вне грамматического рода остаются фамилии, исторически образовавшиеся из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родительного падежа календарного или древнерусского имени. Когда-то они отражали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отношение к главе семьи и отвечали на вопросы чей? чьих?: Хитрой — Хитрово, Мертвой-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Мертваго, Серые — Серых, Фомины — Фоминых. Как видим, такие фамилии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образовывались от имен, употреблявшихся в единственном и во множественном числе. Но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лежащий в основе таких фамилий родительный падеж лишает их возможности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различаться по родам (Павел Седых и Мария Седых, Владимир Бураго и Евгения Бураго,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Владислав Дурново и Екатерина Дурново) и иметь формы числа (Виктор Малых 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семейство Малых).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ЧИСЛО.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 русском языке имена личные, как правило, употребляются в единственном числе,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поскольку основное их назначение — индивидуализировать, выделять именуемое лицо.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Лишь в редких случаях требуется постановка их во множественном числе. Например, в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ситуации, когда присутствуют несколько человек, зовущихся одним и тем же именем,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можно сказать: все Юры в сборе или сегодня у нас пять Лен.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Иное дело фамилии. Самое первое значение этого слова — «семья», и первое назначение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фамилий — быть особыми семейными именами. В противоположность именам личным,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индивидуальным, фамилии — групповые собственные имена. Следовательно, основная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форма фамилий — форма множественного числа: Петровы, Кашкины, Введенские.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 настоящее время, когда члены одной и той же семьи работают, учатся, а часто 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живут в разных местах далеко друг от друга, большое значение приобретают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индивидуальные формы фамильного имени (Петров, Петрова, Кашкин, Введенская).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Бывают и такие случаи, когда члены одной семьи носят разные фамилии, например, муж-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Иванов, жена — Кислякова, однако, если о них говорят как о целостной ячейке, их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называют одним семейным именем, при этом сослуживцы мужа говорят: пойдем к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Ивановым, а сослуживцы жены — мы были у Кисляковых.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Трудности юридического и грамматического характера возникают в тех случаях, когда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формируется новая семья, где один или оба супруга имеют нестандартные фамилии. В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анкете, заполняемой вступающими в брак, есть графа, предусматривающая написание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фамилии формирующейся семьи, при этом допускается, что жена берет фамилию мужа,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что муж берет фамилию жены или оба остаются при добрачных фамилиях. В двух первых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случаях фамилия супругов записывается во множественном числе. И вот получается, что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если фамилия семьи стандартная — Ивановы, Звенигородские, Донские, Дмитриевы, то эта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актовая запись естественна и элементарна. Но если фамилия нестандартная, писать ли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фамильное имя во множественном числе? Как быть если фамилия мужа, например, Ус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Гей, Нетушил, Палец, Тронь, Полоз, Подмастерье, Сон, Павел и т. п. и жена берет его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фамилию? Писать ли фамилию семьи Усы, Геи, Нетушилы, Троки, Пальцы, Полозья,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Подмастерья, Сны, Павлы? Или, может, Саны, Палецы, Полозы?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Фамильное имя возникло как имя коллектива: потомки Ивана — Ивановы дети-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Ивановы; потомки человека по прозвищу Волк — Волковы; потомки человека по прозвищу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Седой — Седовы; потомки человека по прозвищу Кострома — Костромины. Перечисленные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фамилии сложились естественным путем у потомков этих лиц. Попытка же образовать от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прозвищной фамилии одного человека фамилию новой семьи, минуя исторический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процесс, нарушает естественное развитие языка. И язык сопротивляется этому.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Для сравнения возьмем несколько иноязычных фамилий. Например, немецкая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фамилия Берг во множественном числе оставляется в ее в неизменной форме. Форма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Берги в отношении к супружеской чете или к целой семье допустима лишь как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разговорная или в частной переписке, но отнюдь не в юридическом документе, где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должна фигурировать фамилия Берг в своем основном виде.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От обрусевших фамилий иноязычного происхождения типа Шпекторов, Шнейдеров,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Фурманов безболезненно образуется русская форма множественного числа: Шпекторовы,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Шнейдеровы, Фурмановы. Но такой формы нельзя образовать от необрусевших фамилий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Шпектор, Шнейдер, Фурман. Поэтому формы множественного числа Шпекторы,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Шнейдеры, Фурманы допустимы только в разговорной речи, но не в официальном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употреблении.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При заключении брака лицами с нестандартными фамилиями целесообразно в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качестве нового семейного имени записывать фамилию главы семьи в неизменном виде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(Бык, Сероглаз) либо одновременно с этим ходатайствовать о придании фамилии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супругов стандартной формы {Быковы, Сероглазовы),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Несколько на особом положении находятся некоторые фамилии, оканчивающиеся на-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ин, где это -ин исторически не фамильный суффикс, а суффикс единичности (Литвин,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Татарин, Поселянин, Вологжанин, Москвитин), При существующей в русском языке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сильной тенденции воспринимать это конечное -ин как фамильный суффикс, при условии,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что именуемое лицо живет в нашей стране, в русской языковой среде, и, разумеется, при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pro личном на то согласии, такие фамилии могут быть переосмыслены как стандартные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русские, т. е. Татарин — Татарина — Татарины, Литвин — Литвина — Литвины, Москвитин-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Москвитина — Москвитины. Но вопреки желанию носителей таких фамилий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Указанных изменений производить нельзя. Под этот ряд подстраиваются некоторые иноязычные фамилии (Эстрин, Иомдин).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Как уже отмечалось выше, формы множественного числа практически возможны лишь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у стандартных русских фамилий. Прозвищные же фамилии не имеют множественного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числа, так как были даны в качестве индивидуальных именований отдельных лиц. От них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еще не образовалось групповое собственное имя естественным путем. Образование его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искусственным путем, как Геи (от Гей), Суздали (от Суздаль), Щетины (от Щетина),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Молотки (от Молоток) и т. п. и преждевременно, и неестественно, а в ряде случаев,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возможно, и обидно для лиц, носящих эти фамилии. Поэтому формы множественного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числа от подобных фамилий лучше не употреблять.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СКЛОНЕНИЕ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Личные имена, отчества и фамилии в русском языке склоняются, если их окончания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поддаются изменению в соответствии с правилами русского словоизменения. Некоторые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иноязычные имена, заимствованные в русский язык, и их конечные элементы порой резко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отличаются от типичных русских имен и их окончаний. Такие имена остаются в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литературном языке несклоняемыми. Ниже приводятся правила склонения русских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фамилий, а также личных именований представителей других народов РФ и иностранных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Склонение фамилий в русском языке также определяется характером окончаний 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соответствием между грамматическим родом слова и полом именуемого. Основное ядро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фамилий русского населения, а также многих других народов нашей страны составляют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так называемые стандартные фамилии, оформленные суффиксами -ов/ев, -ин/ын,-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ский/ской, -цкий/цкой, Эти фамилии беспрепятственно склоняются по образцом,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приведенным ниже.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Но у русского и многих других народов имеются фамилии, не оформленные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соответствующими суффиксами. Они склоняются не во всех случаях.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 склоняемым относятся фамилии, созвучные прилагательным: Бедный, Жареный,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Нужный, Стальной, Убогий. Эти фамилии могут иметь формы мужского и женского рода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 множественного числа.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Нестандартные фамилии, созвучные существительным, часто не имеют мужских 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женских соответствий. Среди них есть слова мужского рода; Бык, Ус, Сосед, Мельник,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Воспитанник, Татарин, Казначей — и слова женского рода: Пятница, Судьба, Зима, Ручка,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Красавица, Гусыня, Ворона, Повариха. И те и другие принадлежат как мужчинам, так 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женщинам и склоняются в соответствии не с грамматическим родом, а с полом носителя.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Встречаются даже фамилии, созвучные словам среднего грамматического рода: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Блюдо, Благо, Долото. Несоответствие между фамилиями, совпадающими со словами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среднего рода, и полом человека (мужским и женским), позволяет не склонять эти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фамилии. Несклоняемыми остаются и фамилии Стецко, Писаренко, Москаленко.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Вне грамматического рода и, следовательно, несклоняемыми остаются фамилии,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исторически образовавшиеся из родительного падежа личного или прозвищного имени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главы семьи или всего семейства в целом: Хитрово, Мертваго, Бураго (от Хитрой,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Мертвой, Бурой), Седых, Фоминых {от Седые, Фомины),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Фамилия как именование семьи предполагает наличие формы множественного числа: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Петровы, Кашкины, Введенские. Если вступающие в брак берут общую фамилию, она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пишется во множественном числе: Дмитриевы, Донские, Усатые. Нестандартные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фамилии, кроме фамилий в форме прилагательных, официальных документальных форм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множественного числа не имеют. Поэтому пишут: Мария Ивановна и Николай Иванович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Виноград, супруги Сосед, муж и жена Суздаль.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Несмотря на ряд трудностей, возникающих при склонении собственно русских 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иноязычных фамилий в русском языке, все же желательно склонять все элементы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именования человека, если они поддаются с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клонению. Действующая в русском языке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система падежных окончаний достаточно жестко заставляет воспринимать оставшееся без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склонения склоняемое слово как стоящее не в том падеже или относящееся не к тому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роду, к которому оно в действительности относится. Например, Иван Иванович Сима, в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родительном падеже должно быть Ивана Ивановича Симы. Если будет написано: для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Ивана Ивановича Сима, это значит, что в именительном падеже данная фамилия имеет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форму Сим, а не Сима. Оставленные без склонения мужские фамилии типа Ветер,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Немешай будут приняты за женские, потому что подобные фамилии у мужчин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склоняются: с Петром Сергеевичем Немешаем, от Владимира Павловича Ветра.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Итак, стандартные русские фамилии (Петров, Гостев, Телегин, Курицын, Сумской,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Костромской, Березницкий, Трубецкой) склоняются по типу прилагательных, а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нестандартные (Паук, Ключ, Кукла, Баня, Гроза) — по типу существительных.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Иноязычные фамилии, даже если их конечные элементы совпадают с типичными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окончаниями русских фамилий -ов -ин склоняются как нестандартные по образцу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существительных, т. е. с Дарвином, но с Дарвиным, с Пангровом, но с Бугровым. Та же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разница в склонении стандартных фамилий и географических названий, обозначенных тем</w:t>
      </w:r>
    </w:p>
    <w:p w:rsidR="00030EB8" w:rsidRPr="00030EB8" w:rsidRDefault="00030EB8" w:rsidP="00030EB8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ке словом: с поэтом Пушкиным и под городом Пушкином.</w:t>
      </w:r>
    </w:p>
    <w:p w:rsidR="00030EB8" w:rsidRPr="00030EB8" w:rsidRDefault="00030EB8" w:rsidP="00030EB8">
      <w:pPr>
        <w:spacing w:after="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  <w:t>Список литературы:</w:t>
      </w:r>
    </w:p>
    <w:p w:rsidR="00030EB8" w:rsidRPr="00030EB8" w:rsidRDefault="00030EB8" w:rsidP="00030EB8">
      <w:pPr>
        <w:numPr>
          <w:ilvl w:val="0"/>
          <w:numId w:val="1"/>
        </w:numPr>
        <w:spacing w:after="0" w:line="390" w:lineRule="atLeast"/>
        <w:ind w:left="0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Никонов В. А., Введение в топонимику, М., 1965;</w:t>
      </w:r>
    </w:p>
    <w:p w:rsidR="00030EB8" w:rsidRPr="00030EB8" w:rsidRDefault="00030EB8" w:rsidP="00030EB8">
      <w:pPr>
        <w:numPr>
          <w:ilvl w:val="0"/>
          <w:numId w:val="1"/>
        </w:numPr>
        <w:spacing w:after="0" w:line="390" w:lineRule="atLeast"/>
        <w:ind w:left="0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Попов А. И.Географические названия, М. — Л., 1965;</w:t>
      </w:r>
    </w:p>
    <w:p w:rsidR="00030EB8" w:rsidRPr="00030EB8" w:rsidRDefault="00030EB8" w:rsidP="00030EB8">
      <w:pPr>
        <w:numPr>
          <w:ilvl w:val="0"/>
          <w:numId w:val="1"/>
        </w:numPr>
        <w:spacing w:after="0" w:line="390" w:lineRule="atLeast"/>
        <w:ind w:left="0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Жучкевич В. А., Общая топонимика, 2 изд.Минск, 1968;</w:t>
      </w:r>
    </w:p>
    <w:p w:rsidR="00030EB8" w:rsidRPr="00030EB8" w:rsidRDefault="00030EB8" w:rsidP="00030EB8">
      <w:pPr>
        <w:numPr>
          <w:ilvl w:val="0"/>
          <w:numId w:val="1"/>
        </w:numPr>
        <w:spacing w:after="0" w:line="390" w:lineRule="atLeast"/>
        <w:ind w:left="0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Поспелов Е. М., Топонимика и картография, М., 1971;</w:t>
      </w:r>
    </w:p>
    <w:p w:rsidR="00030EB8" w:rsidRPr="00030EB8" w:rsidRDefault="00030EB8" w:rsidP="00030EB8">
      <w:pPr>
        <w:numPr>
          <w:ilvl w:val="0"/>
          <w:numId w:val="1"/>
        </w:numPr>
        <w:spacing w:after="0" w:line="390" w:lineRule="atLeast"/>
        <w:ind w:left="0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Мурзаев Э. М.Очерки топонимики, М., 1974.</w:t>
      </w:r>
    </w:p>
    <w:p w:rsidR="00030EB8" w:rsidRPr="00030EB8" w:rsidRDefault="00030EB8" w:rsidP="00030EB8">
      <w:pPr>
        <w:numPr>
          <w:ilvl w:val="0"/>
          <w:numId w:val="1"/>
        </w:numPr>
        <w:spacing w:after="0" w:line="390" w:lineRule="atLeast"/>
        <w:ind w:left="0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В. А. Никонов ДРАГОЦЕННЫЕ СВИДЕТЕЛИ, 'Этимология, 1988-1990, — М,, (1992, — С, 109-114)</w:t>
      </w:r>
    </w:p>
    <w:p w:rsidR="00030EB8" w:rsidRPr="00030EB8" w:rsidRDefault="00030EB8" w:rsidP="00030EB8">
      <w:pPr>
        <w:numPr>
          <w:ilvl w:val="0"/>
          <w:numId w:val="1"/>
        </w:numPr>
        <w:spacing w:after="0" w:line="390" w:lineRule="atLeast"/>
        <w:ind w:left="0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Чичагов В. К,, Из истории русских имен, отчеств и фамилий, М., 1959;</w:t>
      </w:r>
    </w:p>
    <w:p w:rsidR="00030EB8" w:rsidRPr="00030EB8" w:rsidRDefault="00030EB8" w:rsidP="00030EB8">
      <w:pPr>
        <w:numPr>
          <w:ilvl w:val="0"/>
          <w:numId w:val="1"/>
        </w:numPr>
        <w:spacing w:after="0" w:line="390" w:lineRule="atLeast"/>
        <w:ind w:left="0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Ташицкий В., Место ономастики среди других гуманитарных наук, «Вопросы языкознания», 1961, 1 2:</w:t>
      </w:r>
    </w:p>
    <w:p w:rsidR="00030EB8" w:rsidRPr="00030EB8" w:rsidRDefault="00030EB8" w:rsidP="00030EB8">
      <w:pPr>
        <w:numPr>
          <w:ilvl w:val="0"/>
          <w:numId w:val="1"/>
        </w:numPr>
        <w:spacing w:after="0" w:line="390" w:lineRule="atLeast"/>
        <w:ind w:left="0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Суперанская А. В., Общая теория имени собственного, М., 1973;</w:t>
      </w:r>
    </w:p>
    <w:p w:rsidR="00030EB8" w:rsidRPr="00030EB8" w:rsidRDefault="00030EB8" w:rsidP="00030EB8">
      <w:pPr>
        <w:numPr>
          <w:ilvl w:val="0"/>
          <w:numId w:val="1"/>
        </w:numPr>
        <w:spacing w:after="0" w:line="390" w:lineRule="atLeast"/>
        <w:ind w:left="0"/>
        <w:rPr>
          <w:rFonts w:ascii="playfair_displayregular" w:eastAsia="Times New Roman" w:hAnsi="playfair_displayregular" w:cs="Times New Roman"/>
          <w:color w:val="000000"/>
          <w:sz w:val="30"/>
          <w:szCs w:val="30"/>
          <w:lang w:val="en-US"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Вас</w:t>
      </w: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val="en-US" w:eastAsia="ru-RU"/>
        </w:rPr>
        <w:t xml:space="preserve">h </w:t>
      </w: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А</w:t>
      </w: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val="en-US" w:eastAsia="ru-RU"/>
        </w:rPr>
        <w:t>., Deutsche Namenkunde, Bd 1-3, Hdlb., 1952-56;</w:t>
      </w:r>
    </w:p>
    <w:p w:rsidR="00030EB8" w:rsidRDefault="00030EB8" w:rsidP="00030EB8">
      <w:pPr>
        <w:numPr>
          <w:ilvl w:val="0"/>
          <w:numId w:val="1"/>
        </w:numPr>
        <w:spacing w:after="0" w:line="390" w:lineRule="atLeast"/>
        <w:ind w:left="0"/>
        <w:rPr>
          <w:rFonts w:ascii="playfair_displayregular" w:eastAsia="Times New Roman" w:hAnsi="playfair_displayregular" w:cs="Times New Roman"/>
          <w:color w:val="000000"/>
          <w:sz w:val="30"/>
          <w:szCs w:val="30"/>
          <w:lang w:val="en-US"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val="en-US" w:eastAsia="ru-RU"/>
        </w:rPr>
        <w:t>Gardiner A., The theory of proper names, 2 ed., L., 1957</w:t>
      </w:r>
    </w:p>
    <w:p w:rsidR="00030EB8" w:rsidRPr="00030EB8" w:rsidRDefault="00030EB8" w:rsidP="00030EB8">
      <w:pPr>
        <w:numPr>
          <w:ilvl w:val="0"/>
          <w:numId w:val="1"/>
        </w:numPr>
        <w:spacing w:after="0" w:line="390" w:lineRule="atLeast"/>
        <w:ind w:left="0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0EB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М.В.Горбаневского «В мире имен и названий</w:t>
      </w:r>
    </w:p>
    <w:p w:rsidR="008E56D0" w:rsidRPr="00030EB8" w:rsidRDefault="00030EB8"/>
    <w:sectPr w:rsidR="008E56D0" w:rsidRPr="0003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layfair_displayitalic">
    <w:altName w:val="Times New Roman"/>
    <w:panose1 w:val="00000000000000000000"/>
    <w:charset w:val="00"/>
    <w:family w:val="roman"/>
    <w:notTrueType/>
    <w:pitch w:val="default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542FA"/>
    <w:multiLevelType w:val="multilevel"/>
    <w:tmpl w:val="7AFA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0F6ED6"/>
    <w:multiLevelType w:val="multilevel"/>
    <w:tmpl w:val="A90E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55"/>
    <w:rsid w:val="00030EB8"/>
    <w:rsid w:val="003D788B"/>
    <w:rsid w:val="00401855"/>
    <w:rsid w:val="0086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4113"/>
  <w15:chartTrackingRefBased/>
  <w15:docId w15:val="{916F3242-98CB-4DD6-88A9-503999F9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E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03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9057</Words>
  <Characters>51629</Characters>
  <Application>Microsoft Office Word</Application>
  <DocSecurity>0</DocSecurity>
  <Lines>430</Lines>
  <Paragraphs>121</Paragraphs>
  <ScaleCrop>false</ScaleCrop>
  <Company/>
  <LinksUpToDate>false</LinksUpToDate>
  <CharactersWithSpaces>60565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2</cp:revision>
  <dcterms:created xsi:type="dcterms:W3CDTF">2016-03-03T17:33:00Z</dcterms:created>
  <dcterms:modified xsi:type="dcterms:W3CDTF">2016-03-03T17:34:00Z</dcterms:modified>
</cp:coreProperties>
</file>